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F4D88D" w14:textId="77777777" w:rsidR="00D243AE" w:rsidRDefault="00D243AE">
      <w:pPr>
        <w:pStyle w:val="a3"/>
        <w:ind w:left="0" w:firstLine="0"/>
        <w:rPr>
          <w:sz w:val="20"/>
        </w:rPr>
      </w:pPr>
    </w:p>
    <w:p w14:paraId="222465E0" w14:textId="77777777" w:rsidR="00D243AE" w:rsidRDefault="00D243AE">
      <w:pPr>
        <w:pStyle w:val="a3"/>
        <w:ind w:left="0" w:firstLine="0"/>
        <w:rPr>
          <w:sz w:val="20"/>
        </w:rPr>
      </w:pPr>
    </w:p>
    <w:p w14:paraId="6965153E" w14:textId="77777777" w:rsidR="00D243AE" w:rsidRDefault="00D243AE">
      <w:pPr>
        <w:pStyle w:val="a3"/>
        <w:ind w:left="0" w:firstLine="0"/>
        <w:rPr>
          <w:sz w:val="20"/>
        </w:rPr>
      </w:pPr>
    </w:p>
    <w:p w14:paraId="65ECE7AD" w14:textId="77777777" w:rsidR="00D243AE" w:rsidRDefault="00D243AE">
      <w:pPr>
        <w:pStyle w:val="a3"/>
        <w:ind w:left="0" w:firstLine="0"/>
        <w:rPr>
          <w:sz w:val="20"/>
        </w:rPr>
      </w:pPr>
    </w:p>
    <w:p w14:paraId="4C80D73A" w14:textId="77777777" w:rsidR="00D243AE" w:rsidRDefault="00D243AE">
      <w:pPr>
        <w:pStyle w:val="a3"/>
        <w:ind w:left="0" w:firstLine="0"/>
        <w:rPr>
          <w:sz w:val="20"/>
        </w:rPr>
      </w:pPr>
    </w:p>
    <w:p w14:paraId="05CD9DD2" w14:textId="77777777" w:rsidR="00D243AE" w:rsidRDefault="00D243AE">
      <w:pPr>
        <w:pStyle w:val="a3"/>
        <w:ind w:left="0" w:firstLine="0"/>
        <w:rPr>
          <w:sz w:val="20"/>
        </w:rPr>
      </w:pPr>
    </w:p>
    <w:p w14:paraId="3C2C3B49" w14:textId="77777777" w:rsidR="00D243AE" w:rsidRDefault="00D243AE">
      <w:pPr>
        <w:pStyle w:val="a3"/>
        <w:ind w:left="0" w:firstLine="0"/>
        <w:rPr>
          <w:sz w:val="20"/>
        </w:rPr>
      </w:pPr>
    </w:p>
    <w:p w14:paraId="07EB29A1" w14:textId="77777777" w:rsidR="00D243AE" w:rsidRDefault="00D243AE">
      <w:pPr>
        <w:pStyle w:val="a3"/>
        <w:ind w:left="0" w:firstLine="0"/>
        <w:rPr>
          <w:sz w:val="20"/>
        </w:rPr>
      </w:pPr>
    </w:p>
    <w:p w14:paraId="63A8AB40" w14:textId="77777777" w:rsidR="00D243AE" w:rsidRDefault="00D243AE">
      <w:pPr>
        <w:pStyle w:val="a3"/>
        <w:ind w:left="0" w:firstLine="0"/>
        <w:rPr>
          <w:sz w:val="20"/>
        </w:rPr>
      </w:pPr>
    </w:p>
    <w:p w14:paraId="58BEA511" w14:textId="77777777" w:rsidR="00D243AE" w:rsidRDefault="00D243AE">
      <w:pPr>
        <w:pStyle w:val="a3"/>
        <w:ind w:left="0" w:firstLine="0"/>
        <w:rPr>
          <w:sz w:val="20"/>
        </w:rPr>
      </w:pPr>
    </w:p>
    <w:p w14:paraId="24CF6FD1" w14:textId="77777777" w:rsidR="00D243AE" w:rsidRDefault="00D243AE">
      <w:pPr>
        <w:pStyle w:val="a3"/>
        <w:ind w:left="0" w:firstLine="0"/>
        <w:rPr>
          <w:sz w:val="20"/>
        </w:rPr>
      </w:pPr>
    </w:p>
    <w:p w14:paraId="45017B51" w14:textId="77777777" w:rsidR="00D243AE" w:rsidRDefault="00D243AE">
      <w:pPr>
        <w:pStyle w:val="a3"/>
        <w:ind w:left="0" w:firstLine="0"/>
        <w:rPr>
          <w:sz w:val="20"/>
        </w:rPr>
      </w:pPr>
    </w:p>
    <w:p w14:paraId="64E4BCD2" w14:textId="77777777" w:rsidR="00D243AE" w:rsidRDefault="00D243AE">
      <w:pPr>
        <w:pStyle w:val="a3"/>
        <w:ind w:left="0" w:firstLine="0"/>
        <w:rPr>
          <w:sz w:val="20"/>
        </w:rPr>
      </w:pPr>
    </w:p>
    <w:p w14:paraId="362CC1CB" w14:textId="77777777" w:rsidR="00D243AE" w:rsidRDefault="00D243AE">
      <w:pPr>
        <w:pStyle w:val="a3"/>
        <w:ind w:left="0" w:firstLine="0"/>
        <w:rPr>
          <w:sz w:val="20"/>
        </w:rPr>
      </w:pPr>
    </w:p>
    <w:p w14:paraId="6E136C19" w14:textId="77777777" w:rsidR="00D243AE" w:rsidRDefault="00D243AE">
      <w:pPr>
        <w:pStyle w:val="a3"/>
        <w:ind w:left="0" w:firstLine="0"/>
        <w:rPr>
          <w:sz w:val="20"/>
        </w:rPr>
      </w:pPr>
    </w:p>
    <w:p w14:paraId="7A26F5BD" w14:textId="77777777" w:rsidR="00D243AE" w:rsidRDefault="00D243AE">
      <w:pPr>
        <w:pStyle w:val="a3"/>
        <w:ind w:left="0" w:firstLine="0"/>
        <w:rPr>
          <w:sz w:val="20"/>
        </w:rPr>
      </w:pPr>
    </w:p>
    <w:p w14:paraId="43AE3AD6" w14:textId="77777777" w:rsidR="00D243AE" w:rsidRDefault="00D243AE">
      <w:pPr>
        <w:pStyle w:val="a3"/>
        <w:ind w:left="0" w:firstLine="0"/>
        <w:rPr>
          <w:sz w:val="20"/>
        </w:rPr>
      </w:pPr>
    </w:p>
    <w:p w14:paraId="0E14023B" w14:textId="77777777" w:rsidR="00D243AE" w:rsidRDefault="00D243AE">
      <w:pPr>
        <w:pStyle w:val="a3"/>
        <w:ind w:left="0" w:firstLine="0"/>
        <w:rPr>
          <w:sz w:val="20"/>
        </w:rPr>
      </w:pPr>
    </w:p>
    <w:p w14:paraId="30A646C9" w14:textId="77777777" w:rsidR="00D243AE" w:rsidRDefault="00000000">
      <w:pPr>
        <w:spacing w:before="224" w:line="322" w:lineRule="exact"/>
        <w:ind w:left="534" w:right="538"/>
        <w:jc w:val="center"/>
        <w:rPr>
          <w:b/>
          <w:sz w:val="28"/>
        </w:rPr>
      </w:pPr>
      <w:r>
        <w:rPr>
          <w:b/>
          <w:sz w:val="28"/>
        </w:rPr>
        <w:t>Курс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лекции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дисциплине</w:t>
      </w:r>
    </w:p>
    <w:p w14:paraId="75F64D15" w14:textId="7C413229" w:rsidR="00D243AE" w:rsidRDefault="00000000">
      <w:pPr>
        <w:ind w:left="2262" w:right="2264"/>
        <w:jc w:val="center"/>
        <w:rPr>
          <w:b/>
          <w:sz w:val="28"/>
        </w:rPr>
      </w:pPr>
      <w:r>
        <w:rPr>
          <w:b/>
          <w:sz w:val="28"/>
        </w:rPr>
        <w:t>«Основы</w:t>
      </w:r>
      <w:r>
        <w:rPr>
          <w:b/>
          <w:spacing w:val="-10"/>
          <w:sz w:val="28"/>
        </w:rPr>
        <w:t xml:space="preserve"> </w:t>
      </w:r>
      <w:r w:rsidR="00257AA1">
        <w:rPr>
          <w:b/>
          <w:spacing w:val="-10"/>
          <w:sz w:val="28"/>
        </w:rPr>
        <w:t xml:space="preserve">фармакологии и </w:t>
      </w:r>
      <w:r>
        <w:rPr>
          <w:b/>
          <w:sz w:val="28"/>
        </w:rPr>
        <w:t>фармакогенетики»</w:t>
      </w:r>
    </w:p>
    <w:p w14:paraId="04F80416" w14:textId="77777777" w:rsidR="00D243AE" w:rsidRDefault="00D243AE">
      <w:pPr>
        <w:jc w:val="center"/>
        <w:rPr>
          <w:sz w:val="28"/>
        </w:rPr>
        <w:sectPr w:rsidR="00D243AE" w:rsidSect="00756FDC">
          <w:footerReference w:type="default" r:id="rId7"/>
          <w:type w:val="continuous"/>
          <w:pgSz w:w="11910" w:h="16840"/>
          <w:pgMar w:top="1580" w:right="740" w:bottom="1200" w:left="1600" w:header="720" w:footer="1003" w:gutter="0"/>
          <w:pgNumType w:start="1"/>
          <w:cols w:space="720"/>
        </w:sectPr>
      </w:pPr>
    </w:p>
    <w:p w14:paraId="39C1715F" w14:textId="77777777" w:rsidR="00D243AE" w:rsidRDefault="00000000">
      <w:pPr>
        <w:spacing w:before="178" w:line="322" w:lineRule="exact"/>
        <w:ind w:left="2262" w:right="2269"/>
        <w:jc w:val="center"/>
        <w:rPr>
          <w:b/>
          <w:sz w:val="28"/>
        </w:rPr>
      </w:pPr>
      <w:r>
        <w:rPr>
          <w:b/>
          <w:sz w:val="28"/>
        </w:rPr>
        <w:lastRenderedPageBreak/>
        <w:t>Лекция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1</w:t>
      </w:r>
    </w:p>
    <w:p w14:paraId="4D2717E3" w14:textId="77777777" w:rsidR="00D243AE" w:rsidRDefault="00000000">
      <w:pPr>
        <w:ind w:left="2262" w:right="2266"/>
        <w:jc w:val="center"/>
        <w:rPr>
          <w:b/>
          <w:sz w:val="28"/>
        </w:rPr>
      </w:pPr>
      <w:r>
        <w:rPr>
          <w:b/>
          <w:sz w:val="28"/>
        </w:rPr>
        <w:t>Введение в основы фармакогенетики.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История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развития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фармакогенетики.</w:t>
      </w:r>
    </w:p>
    <w:p w14:paraId="6FCC3927" w14:textId="77777777" w:rsidR="00D243AE" w:rsidRDefault="00D243AE">
      <w:pPr>
        <w:pStyle w:val="a3"/>
        <w:spacing w:before="5"/>
        <w:ind w:left="0" w:firstLine="0"/>
        <w:rPr>
          <w:b/>
          <w:sz w:val="27"/>
        </w:rPr>
      </w:pPr>
    </w:p>
    <w:p w14:paraId="08B97745" w14:textId="77777777" w:rsidR="00D243AE" w:rsidRDefault="00000000">
      <w:pPr>
        <w:pStyle w:val="a3"/>
        <w:spacing w:line="242" w:lineRule="auto"/>
        <w:ind w:right="107"/>
        <w:jc w:val="both"/>
      </w:pPr>
      <w:r>
        <w:rPr>
          <w:i/>
        </w:rPr>
        <w:t>Цель</w:t>
      </w:r>
      <w:r>
        <w:rPr>
          <w:i/>
          <w:spacing w:val="1"/>
        </w:rPr>
        <w:t xml:space="preserve"> </w:t>
      </w:r>
      <w:r>
        <w:rPr>
          <w:i/>
        </w:rPr>
        <w:t>занятия:</w:t>
      </w:r>
      <w:r>
        <w:rPr>
          <w:i/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дисциплиной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фармакогенетики,</w:t>
      </w:r>
      <w:r>
        <w:rPr>
          <w:spacing w:val="-2"/>
        </w:rPr>
        <w:t xml:space="preserve"> </w:t>
      </w:r>
      <w:r>
        <w:t>историей развития</w:t>
      </w:r>
      <w:r>
        <w:rPr>
          <w:spacing w:val="-1"/>
        </w:rPr>
        <w:t xml:space="preserve"> </w:t>
      </w:r>
      <w:r>
        <w:t>фармакогенетики.</w:t>
      </w:r>
    </w:p>
    <w:p w14:paraId="4E214D56" w14:textId="77777777" w:rsidR="00D243AE" w:rsidRDefault="00000000">
      <w:pPr>
        <w:pStyle w:val="a3"/>
        <w:ind w:right="103"/>
        <w:jc w:val="both"/>
      </w:pPr>
      <w:r>
        <w:t>Фармакогенетика – это наука, изучающая роль генетических факторов 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Фармакологического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лекарственные средства (Kolow, 1959). Генетические факторы определяют</w:t>
      </w:r>
      <w:r>
        <w:rPr>
          <w:spacing w:val="1"/>
        </w:rPr>
        <w:t xml:space="preserve"> </w:t>
      </w:r>
      <w:r>
        <w:t>50% неблагоприятных ответов человека на лекарства, которые регистрируют</w:t>
      </w:r>
      <w:r>
        <w:rPr>
          <w:spacing w:val="1"/>
        </w:rPr>
        <w:t xml:space="preserve"> </w:t>
      </w:r>
      <w:r>
        <w:t>клиницисты. Фармакология — медико-биологическая наука о лекарственных</w:t>
      </w:r>
      <w:r>
        <w:rPr>
          <w:spacing w:val="1"/>
        </w:rPr>
        <w:t xml:space="preserve"> </w:t>
      </w:r>
      <w:r>
        <w:t>веществах и их действии на организм; в более широком смысле — наука о</w:t>
      </w:r>
      <w:r>
        <w:rPr>
          <w:spacing w:val="1"/>
        </w:rPr>
        <w:t xml:space="preserve"> </w:t>
      </w:r>
      <w:r>
        <w:t>физиологически</w:t>
      </w:r>
      <w:r>
        <w:rPr>
          <w:spacing w:val="1"/>
        </w:rPr>
        <w:t xml:space="preserve"> </w:t>
      </w:r>
      <w:r>
        <w:t>активных</w:t>
      </w:r>
      <w:r>
        <w:rPr>
          <w:spacing w:val="1"/>
        </w:rPr>
        <w:t xml:space="preserve"> </w:t>
      </w:r>
      <w:r>
        <w:t>веществах.</w:t>
      </w:r>
      <w:r>
        <w:rPr>
          <w:spacing w:val="1"/>
        </w:rPr>
        <w:t xml:space="preserve"> </w:t>
      </w:r>
      <w:r>
        <w:t>Генетика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наука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генах,</w:t>
      </w:r>
      <w:r>
        <w:rPr>
          <w:spacing w:val="1"/>
        </w:rPr>
        <w:t xml:space="preserve"> </w:t>
      </w:r>
      <w:r>
        <w:t>наследственности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изменчивости организмов.</w:t>
      </w:r>
    </w:p>
    <w:p w14:paraId="6EA0A9B7" w14:textId="77777777" w:rsidR="00D243AE" w:rsidRDefault="00000000">
      <w:pPr>
        <w:pStyle w:val="a3"/>
        <w:ind w:right="105"/>
        <w:jc w:val="both"/>
      </w:pPr>
      <w:r>
        <w:rPr>
          <w:i/>
        </w:rPr>
        <w:t>Фармакогенетика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изучающая</w:t>
      </w:r>
      <w:r>
        <w:rPr>
          <w:spacing w:val="1"/>
        </w:rPr>
        <w:t xml:space="preserve"> </w:t>
      </w:r>
      <w:r>
        <w:t>влияние</w:t>
      </w:r>
      <w:r>
        <w:rPr>
          <w:spacing w:val="-67"/>
        </w:rPr>
        <w:t xml:space="preserve"> </w:t>
      </w:r>
      <w:r>
        <w:t>наследственности на эффекты принимаемых лекарственных средств (ЛС) в</w:t>
      </w:r>
      <w:r>
        <w:rPr>
          <w:spacing w:val="1"/>
        </w:rPr>
        <w:t xml:space="preserve"> </w:t>
      </w:r>
      <w:r>
        <w:t>организме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генетических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фармакологического ответа.</w:t>
      </w:r>
    </w:p>
    <w:p w14:paraId="249BCAA4" w14:textId="77777777" w:rsidR="00D243AE" w:rsidRDefault="00000000">
      <w:pPr>
        <w:spacing w:line="322" w:lineRule="exact"/>
        <w:ind w:left="668"/>
        <w:jc w:val="both"/>
        <w:rPr>
          <w:i/>
          <w:sz w:val="28"/>
        </w:rPr>
      </w:pPr>
      <w:r>
        <w:rPr>
          <w:i/>
          <w:sz w:val="28"/>
        </w:rPr>
        <w:t>История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развития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фармакогенетики</w:t>
      </w:r>
    </w:p>
    <w:p w14:paraId="07B9C47B" w14:textId="77777777" w:rsidR="00D243AE" w:rsidRDefault="00000000">
      <w:pPr>
        <w:pStyle w:val="a3"/>
        <w:ind w:right="105"/>
        <w:jc w:val="both"/>
      </w:pPr>
      <w:r>
        <w:t>История фармакогенетики как самостоятельной науки тесно связана с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генетики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геномики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клинической</w:t>
      </w:r>
      <w:r>
        <w:rPr>
          <w:spacing w:val="1"/>
        </w:rPr>
        <w:t xml:space="preserve"> </w:t>
      </w:r>
      <w:r>
        <w:t>фармакологии.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становлении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условных</w:t>
      </w:r>
      <w:r>
        <w:rPr>
          <w:spacing w:val="1"/>
        </w:rPr>
        <w:t xml:space="preserve"> </w:t>
      </w:r>
      <w:r>
        <w:t>этапов:</w:t>
      </w:r>
    </w:p>
    <w:p w14:paraId="7CB3606C" w14:textId="77777777" w:rsidR="00D243AE" w:rsidRDefault="00000000">
      <w:pPr>
        <w:pStyle w:val="a3"/>
        <w:spacing w:line="242" w:lineRule="auto"/>
        <w:ind w:right="103"/>
        <w:jc w:val="both"/>
      </w:pPr>
      <w:r>
        <w:t>I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фармакогенетики</w:t>
      </w:r>
      <w:r>
        <w:rPr>
          <w:spacing w:val="1"/>
        </w:rPr>
        <w:t xml:space="preserve"> </w:t>
      </w:r>
      <w:r>
        <w:t>(1880–1930-е</w:t>
      </w:r>
      <w:r>
        <w:rPr>
          <w:spacing w:val="1"/>
        </w:rPr>
        <w:t xml:space="preserve"> </w:t>
      </w:r>
      <w:r>
        <w:t>годы).</w:t>
      </w:r>
    </w:p>
    <w:p w14:paraId="088702DA" w14:textId="77777777" w:rsidR="00D243AE" w:rsidRDefault="00000000">
      <w:pPr>
        <w:pStyle w:val="a4"/>
        <w:numPr>
          <w:ilvl w:val="0"/>
          <w:numId w:val="19"/>
        </w:numPr>
        <w:tabs>
          <w:tab w:val="left" w:pos="947"/>
        </w:tabs>
        <w:ind w:right="104" w:firstLine="566"/>
        <w:jc w:val="both"/>
        <w:rPr>
          <w:sz w:val="28"/>
        </w:rPr>
      </w:pPr>
      <w:r>
        <w:rPr>
          <w:sz w:val="28"/>
        </w:rPr>
        <w:t>этап – Накопление фармакогенетических феноменов (1920-е – начало</w:t>
      </w:r>
      <w:r>
        <w:rPr>
          <w:spacing w:val="1"/>
          <w:sz w:val="28"/>
        </w:rPr>
        <w:t xml:space="preserve"> </w:t>
      </w:r>
      <w:r>
        <w:rPr>
          <w:sz w:val="28"/>
        </w:rPr>
        <w:t>1960-х годов) и становление фармакогенетики как фундаментальной науки</w:t>
      </w:r>
      <w:r>
        <w:rPr>
          <w:spacing w:val="1"/>
          <w:sz w:val="28"/>
        </w:rPr>
        <w:t xml:space="preserve"> </w:t>
      </w:r>
      <w:r>
        <w:rPr>
          <w:sz w:val="28"/>
        </w:rPr>
        <w:t>(начало 1960-х</w:t>
      </w:r>
      <w:r>
        <w:rPr>
          <w:spacing w:val="-2"/>
          <w:sz w:val="28"/>
        </w:rPr>
        <w:t xml:space="preserve"> </w:t>
      </w:r>
      <w:r>
        <w:rPr>
          <w:sz w:val="28"/>
        </w:rPr>
        <w:t>– 1990-е годы).</w:t>
      </w:r>
    </w:p>
    <w:p w14:paraId="3E852329" w14:textId="77777777" w:rsidR="00D243AE" w:rsidRDefault="00000000">
      <w:pPr>
        <w:pStyle w:val="a4"/>
        <w:numPr>
          <w:ilvl w:val="0"/>
          <w:numId w:val="19"/>
        </w:numPr>
        <w:tabs>
          <w:tab w:val="left" w:pos="1072"/>
        </w:tabs>
        <w:ind w:right="106" w:firstLine="566"/>
        <w:jc w:val="both"/>
        <w:rPr>
          <w:sz w:val="28"/>
        </w:rPr>
      </w:pPr>
      <w:r>
        <w:rPr>
          <w:sz w:val="28"/>
        </w:rPr>
        <w:t>этап – Становление фармакогенетики как прикладной клинической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науки, появление фармакогеномики (начало 2000-х годов) как нового шага в</w:t>
      </w:r>
      <w:r>
        <w:rPr>
          <w:spacing w:val="1"/>
          <w:sz w:val="28"/>
        </w:rPr>
        <w:t xml:space="preserve"> </w:t>
      </w:r>
      <w:r>
        <w:rPr>
          <w:sz w:val="28"/>
        </w:rPr>
        <w:t>фармакогенетических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исследованиях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3"/>
          <w:sz w:val="28"/>
        </w:rPr>
        <w:t xml:space="preserve"> </w:t>
      </w:r>
      <w:r>
        <w:rPr>
          <w:sz w:val="28"/>
        </w:rPr>
        <w:t>геномных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методов.</w:t>
      </w:r>
    </w:p>
    <w:p w14:paraId="14A2BE0E" w14:textId="77777777" w:rsidR="00D243AE" w:rsidRDefault="00000000">
      <w:pPr>
        <w:pStyle w:val="a3"/>
        <w:ind w:right="105"/>
        <w:jc w:val="both"/>
      </w:pPr>
      <w:r>
        <w:t>Первые предпосылки возникновения современной фармакогенетики</w:t>
      </w:r>
      <w:r>
        <w:rPr>
          <w:spacing w:val="1"/>
        </w:rPr>
        <w:t xml:space="preserve"> </w:t>
      </w:r>
      <w:r>
        <w:t>(I</w:t>
      </w:r>
      <w:r>
        <w:rPr>
          <w:spacing w:val="1"/>
        </w:rPr>
        <w:t xml:space="preserve"> </w:t>
      </w:r>
      <w:r>
        <w:t>этап) относятся к 1900-м годам и связаны с именами L. Guenot, A. Garrod</w:t>
      </w:r>
      <w:r>
        <w:rPr>
          <w:spacing w:val="1"/>
        </w:rPr>
        <w:t xml:space="preserve"> </w:t>
      </w:r>
      <w:r>
        <w:t>(автор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индивидуальности)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W.</w:t>
      </w:r>
      <w:r>
        <w:rPr>
          <w:spacing w:val="1"/>
        </w:rPr>
        <w:t xml:space="preserve"> </w:t>
      </w:r>
      <w:r>
        <w:t>Bateson,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высказали предположение о роли наследственности в процессах химических</w:t>
      </w:r>
      <w:r>
        <w:rPr>
          <w:spacing w:val="1"/>
        </w:rPr>
        <w:t xml:space="preserve"> </w:t>
      </w:r>
      <w:r>
        <w:t>превращений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организме.</w:t>
      </w:r>
    </w:p>
    <w:p w14:paraId="4261D09D" w14:textId="77777777" w:rsidR="00D243AE" w:rsidRDefault="00000000">
      <w:pPr>
        <w:pStyle w:val="a4"/>
        <w:numPr>
          <w:ilvl w:val="0"/>
          <w:numId w:val="18"/>
        </w:numPr>
        <w:tabs>
          <w:tab w:val="left" w:pos="1038"/>
        </w:tabs>
        <w:ind w:right="104" w:firstLine="566"/>
        <w:jc w:val="both"/>
        <w:rPr>
          <w:sz w:val="28"/>
        </w:rPr>
      </w:pPr>
      <w:r>
        <w:rPr>
          <w:sz w:val="28"/>
        </w:rPr>
        <w:t>этап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концепции</w:t>
      </w:r>
      <w:r>
        <w:rPr>
          <w:spacing w:val="1"/>
          <w:sz w:val="28"/>
        </w:rPr>
        <w:t xml:space="preserve"> </w:t>
      </w:r>
      <w:r>
        <w:rPr>
          <w:sz w:val="28"/>
        </w:rPr>
        <w:t>«химической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индивидуальности»</w:t>
      </w:r>
      <w:r>
        <w:rPr>
          <w:spacing w:val="1"/>
          <w:sz w:val="28"/>
        </w:rPr>
        <w:t xml:space="preserve"> </w:t>
      </w:r>
      <w:r>
        <w:rPr>
          <w:sz w:val="28"/>
        </w:rPr>
        <w:t>A.</w:t>
      </w:r>
      <w:r>
        <w:rPr>
          <w:spacing w:val="1"/>
          <w:sz w:val="28"/>
        </w:rPr>
        <w:t xml:space="preserve"> </w:t>
      </w:r>
      <w:r>
        <w:rPr>
          <w:sz w:val="28"/>
        </w:rPr>
        <w:t>Garrod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продолжалось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двух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направлениях.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неспособности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некоторых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индивидуумов различать вкусы и запахи. Второе, значение которого не сразу</w:t>
      </w:r>
      <w:r>
        <w:rPr>
          <w:spacing w:val="1"/>
          <w:sz w:val="28"/>
        </w:rPr>
        <w:t xml:space="preserve"> </w:t>
      </w:r>
      <w:r>
        <w:rPr>
          <w:sz w:val="28"/>
        </w:rPr>
        <w:t>было</w:t>
      </w:r>
      <w:r>
        <w:rPr>
          <w:spacing w:val="36"/>
          <w:sz w:val="28"/>
        </w:rPr>
        <w:t xml:space="preserve"> </w:t>
      </w:r>
      <w:r>
        <w:rPr>
          <w:sz w:val="28"/>
        </w:rPr>
        <w:t>признано,</w:t>
      </w:r>
      <w:r>
        <w:rPr>
          <w:spacing w:val="36"/>
          <w:sz w:val="28"/>
        </w:rPr>
        <w:t xml:space="preserve"> </w:t>
      </w:r>
      <w:r>
        <w:rPr>
          <w:sz w:val="28"/>
        </w:rPr>
        <w:t>являло</w:t>
      </w:r>
      <w:r>
        <w:rPr>
          <w:spacing w:val="37"/>
          <w:sz w:val="28"/>
        </w:rPr>
        <w:t xml:space="preserve"> </w:t>
      </w:r>
      <w:r>
        <w:rPr>
          <w:sz w:val="28"/>
        </w:rPr>
        <w:t>собой</w:t>
      </w:r>
      <w:r>
        <w:rPr>
          <w:spacing w:val="37"/>
          <w:sz w:val="28"/>
        </w:rPr>
        <w:t xml:space="preserve"> </w:t>
      </w:r>
      <w:r>
        <w:rPr>
          <w:sz w:val="28"/>
        </w:rPr>
        <w:t>несколько</w:t>
      </w:r>
      <w:r>
        <w:rPr>
          <w:spacing w:val="37"/>
          <w:sz w:val="28"/>
        </w:rPr>
        <w:t xml:space="preserve"> </w:t>
      </w:r>
      <w:r>
        <w:rPr>
          <w:sz w:val="28"/>
        </w:rPr>
        <w:t>примеров</w:t>
      </w:r>
      <w:r>
        <w:rPr>
          <w:spacing w:val="36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37"/>
          <w:sz w:val="28"/>
        </w:rPr>
        <w:t xml:space="preserve"> </w:t>
      </w:r>
      <w:r>
        <w:rPr>
          <w:sz w:val="28"/>
        </w:rPr>
        <w:t>нежелательных</w:t>
      </w:r>
    </w:p>
    <w:p w14:paraId="3D8CF359" w14:textId="77777777" w:rsidR="00D243AE" w:rsidRDefault="00D243AE">
      <w:pPr>
        <w:jc w:val="both"/>
        <w:rPr>
          <w:sz w:val="28"/>
        </w:rPr>
        <w:sectPr w:rsidR="00D243AE" w:rsidSect="00756FDC">
          <w:pgSz w:w="11910" w:h="16840"/>
          <w:pgMar w:top="1580" w:right="740" w:bottom="1200" w:left="1600" w:header="0" w:footer="1003" w:gutter="0"/>
          <w:cols w:space="720"/>
        </w:sectPr>
      </w:pPr>
    </w:p>
    <w:p w14:paraId="63606EC7" w14:textId="77777777" w:rsidR="00D243AE" w:rsidRDefault="00000000">
      <w:pPr>
        <w:pStyle w:val="a3"/>
        <w:spacing w:before="67" w:line="242" w:lineRule="auto"/>
        <w:ind w:right="107" w:firstLine="0"/>
        <w:jc w:val="both"/>
      </w:pPr>
      <w:r>
        <w:lastRenderedPageBreak/>
        <w:t>реакции</w:t>
      </w:r>
      <w:r>
        <w:rPr>
          <w:spacing w:val="1"/>
        </w:rPr>
        <w:t xml:space="preserve"> </w:t>
      </w:r>
      <w:r>
        <w:t>(НР)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фоне</w:t>
      </w:r>
      <w:r>
        <w:rPr>
          <w:spacing w:val="1"/>
        </w:rPr>
        <w:t xml:space="preserve"> </w:t>
      </w:r>
      <w:r>
        <w:t>генетически</w:t>
      </w:r>
      <w:r>
        <w:rPr>
          <w:spacing w:val="1"/>
        </w:rPr>
        <w:t xml:space="preserve"> </w:t>
      </w:r>
      <w:r>
        <w:t>обусловленных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ферментативной</w:t>
      </w:r>
      <w:r>
        <w:rPr>
          <w:spacing w:val="-1"/>
        </w:rPr>
        <w:t xml:space="preserve"> </w:t>
      </w:r>
      <w:r>
        <w:t>активности.</w:t>
      </w:r>
    </w:p>
    <w:p w14:paraId="0586B325" w14:textId="77777777" w:rsidR="00D243AE" w:rsidRDefault="00000000">
      <w:pPr>
        <w:pStyle w:val="a3"/>
        <w:ind w:right="110" w:firstLine="0"/>
        <w:jc w:val="both"/>
      </w:pPr>
      <w:r>
        <w:t>Появления фармакогенетики как науки наиболее тесно связано с именем W.</w:t>
      </w:r>
      <w:r>
        <w:rPr>
          <w:spacing w:val="1"/>
        </w:rPr>
        <w:t xml:space="preserve"> </w:t>
      </w:r>
      <w:r>
        <w:t>Kalow,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впервые</w:t>
      </w:r>
      <w:r>
        <w:rPr>
          <w:spacing w:val="1"/>
        </w:rPr>
        <w:t xml:space="preserve"> </w:t>
      </w:r>
      <w:r>
        <w:t>установил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НР</w:t>
      </w:r>
      <w:r>
        <w:rPr>
          <w:spacing w:val="1"/>
        </w:rPr>
        <w:t xml:space="preserve"> </w:t>
      </w:r>
      <w:r>
        <w:t>ЛС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генетическим</w:t>
      </w:r>
      <w:r>
        <w:rPr>
          <w:spacing w:val="1"/>
        </w:rPr>
        <w:t xml:space="preserve"> </w:t>
      </w:r>
      <w:r>
        <w:t>дефектом</w:t>
      </w:r>
      <w:r>
        <w:rPr>
          <w:spacing w:val="-1"/>
        </w:rPr>
        <w:t xml:space="preserve"> </w:t>
      </w:r>
      <w:r>
        <w:t>фермента,</w:t>
      </w:r>
      <w:r>
        <w:rPr>
          <w:spacing w:val="-3"/>
        </w:rPr>
        <w:t xml:space="preserve"> </w:t>
      </w:r>
      <w:r>
        <w:t>ответственного за его</w:t>
      </w:r>
      <w:r>
        <w:rPr>
          <w:spacing w:val="1"/>
        </w:rPr>
        <w:t xml:space="preserve"> </w:t>
      </w:r>
      <w:r>
        <w:t>метаболизм.</w:t>
      </w:r>
    </w:p>
    <w:p w14:paraId="1B9346AB" w14:textId="77777777" w:rsidR="00D243AE" w:rsidRDefault="00000000">
      <w:pPr>
        <w:pStyle w:val="a4"/>
        <w:numPr>
          <w:ilvl w:val="0"/>
          <w:numId w:val="18"/>
        </w:numPr>
        <w:tabs>
          <w:tab w:val="left" w:pos="1108"/>
        </w:tabs>
        <w:spacing w:line="321" w:lineRule="exact"/>
        <w:ind w:left="1107" w:hanging="440"/>
        <w:jc w:val="both"/>
        <w:rPr>
          <w:sz w:val="28"/>
        </w:rPr>
      </w:pPr>
      <w:r>
        <w:rPr>
          <w:sz w:val="28"/>
        </w:rPr>
        <w:t>этап,</w:t>
      </w:r>
      <w:r>
        <w:rPr>
          <w:spacing w:val="15"/>
          <w:sz w:val="28"/>
        </w:rPr>
        <w:t xml:space="preserve"> </w:t>
      </w:r>
      <w:r>
        <w:rPr>
          <w:sz w:val="28"/>
        </w:rPr>
        <w:t>начиная</w:t>
      </w:r>
      <w:r>
        <w:rPr>
          <w:spacing w:val="85"/>
          <w:sz w:val="28"/>
        </w:rPr>
        <w:t xml:space="preserve"> </w:t>
      </w:r>
      <w:r>
        <w:rPr>
          <w:sz w:val="28"/>
        </w:rPr>
        <w:t>с</w:t>
      </w:r>
      <w:r>
        <w:rPr>
          <w:spacing w:val="82"/>
          <w:sz w:val="28"/>
        </w:rPr>
        <w:t xml:space="preserve"> </w:t>
      </w:r>
      <w:r>
        <w:rPr>
          <w:sz w:val="28"/>
        </w:rPr>
        <w:t>2000-х</w:t>
      </w:r>
      <w:r>
        <w:rPr>
          <w:spacing w:val="85"/>
          <w:sz w:val="28"/>
        </w:rPr>
        <w:t xml:space="preserve"> </w:t>
      </w:r>
      <w:r>
        <w:rPr>
          <w:sz w:val="28"/>
        </w:rPr>
        <w:t>годов</w:t>
      </w:r>
      <w:r>
        <w:rPr>
          <w:spacing w:val="83"/>
          <w:sz w:val="28"/>
        </w:rPr>
        <w:t xml:space="preserve"> </w:t>
      </w:r>
      <w:r>
        <w:rPr>
          <w:sz w:val="28"/>
        </w:rPr>
        <w:t>в</w:t>
      </w:r>
      <w:r>
        <w:rPr>
          <w:spacing w:val="84"/>
          <w:sz w:val="28"/>
        </w:rPr>
        <w:t xml:space="preserve"> </w:t>
      </w:r>
      <w:r>
        <w:rPr>
          <w:sz w:val="28"/>
        </w:rPr>
        <w:t>мировой</w:t>
      </w:r>
      <w:r>
        <w:rPr>
          <w:spacing w:val="83"/>
          <w:sz w:val="28"/>
        </w:rPr>
        <w:t xml:space="preserve"> </w:t>
      </w:r>
      <w:r>
        <w:rPr>
          <w:sz w:val="28"/>
        </w:rPr>
        <w:t>науке</w:t>
      </w:r>
      <w:r>
        <w:rPr>
          <w:spacing w:val="85"/>
          <w:sz w:val="28"/>
        </w:rPr>
        <w:t xml:space="preserve"> </w:t>
      </w:r>
      <w:r>
        <w:rPr>
          <w:sz w:val="28"/>
        </w:rPr>
        <w:t>появился</w:t>
      </w:r>
      <w:r>
        <w:rPr>
          <w:spacing w:val="86"/>
          <w:sz w:val="28"/>
        </w:rPr>
        <w:t xml:space="preserve"> </w:t>
      </w:r>
      <w:r>
        <w:rPr>
          <w:sz w:val="28"/>
        </w:rPr>
        <w:t>термин</w:t>
      </w:r>
    </w:p>
    <w:p w14:paraId="7C0AD8BF" w14:textId="77777777" w:rsidR="00D243AE" w:rsidRDefault="00000000">
      <w:pPr>
        <w:pStyle w:val="a3"/>
        <w:spacing w:line="242" w:lineRule="auto"/>
        <w:ind w:right="110" w:firstLine="0"/>
        <w:jc w:val="both"/>
      </w:pPr>
      <w:r>
        <w:t>«фармакогеномика»,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США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создана</w:t>
      </w:r>
      <w:r>
        <w:rPr>
          <w:spacing w:val="1"/>
        </w:rPr>
        <w:t xml:space="preserve"> </w:t>
      </w:r>
      <w:r>
        <w:t>исследовательская</w:t>
      </w:r>
      <w:r>
        <w:rPr>
          <w:spacing w:val="1"/>
        </w:rPr>
        <w:t xml:space="preserve"> </w:t>
      </w:r>
      <w:r>
        <w:t>сеть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фармакогеномике</w:t>
      </w:r>
      <w:r>
        <w:rPr>
          <w:spacing w:val="-1"/>
        </w:rPr>
        <w:t xml:space="preserve"> </w:t>
      </w:r>
      <w:r>
        <w:t>(Pharmacogenomic</w:t>
      </w:r>
      <w:r>
        <w:rPr>
          <w:spacing w:val="-1"/>
        </w:rPr>
        <w:t xml:space="preserve"> </w:t>
      </w:r>
      <w:r>
        <w:t>Research</w:t>
      </w:r>
      <w:r>
        <w:rPr>
          <w:spacing w:val="1"/>
        </w:rPr>
        <w:t xml:space="preserve"> </w:t>
      </w:r>
      <w:r>
        <w:t>Network).</w:t>
      </w:r>
    </w:p>
    <w:p w14:paraId="472A144B" w14:textId="77777777" w:rsidR="00D243AE" w:rsidRDefault="00000000">
      <w:pPr>
        <w:pStyle w:val="a3"/>
        <w:ind w:right="105"/>
        <w:jc w:val="both"/>
      </w:pPr>
      <w:r>
        <w:t>По</w:t>
      </w:r>
      <w:r>
        <w:rPr>
          <w:spacing w:val="1"/>
        </w:rPr>
        <w:t xml:space="preserve"> </w:t>
      </w:r>
      <w:r>
        <w:t>мнению</w:t>
      </w:r>
      <w:r>
        <w:rPr>
          <w:spacing w:val="1"/>
        </w:rPr>
        <w:t xml:space="preserve"> </w:t>
      </w:r>
      <w:r>
        <w:t>W.</w:t>
      </w:r>
      <w:r>
        <w:rPr>
          <w:spacing w:val="1"/>
        </w:rPr>
        <w:t xml:space="preserve"> </w:t>
      </w:r>
      <w:r>
        <w:t>Kalow,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возможностей обуславливало активное внедрение фармакогеномики, так как</w:t>
      </w:r>
      <w:r>
        <w:rPr>
          <w:spacing w:val="1"/>
        </w:rPr>
        <w:t xml:space="preserve"> </w:t>
      </w:r>
      <w:r>
        <w:t>после полной расшифровки ДНК (т.е. завершения проекта «Геном человека»)</w:t>
      </w:r>
      <w:r>
        <w:rPr>
          <w:spacing w:val="-67"/>
        </w:rPr>
        <w:t xml:space="preserve"> </w:t>
      </w:r>
      <w:r>
        <w:t>стало возможным исследовать геном, а не единичный ген [13], что также</w:t>
      </w:r>
      <w:r>
        <w:rPr>
          <w:spacing w:val="1"/>
        </w:rPr>
        <w:t xml:space="preserve"> </w:t>
      </w:r>
      <w:r>
        <w:t>было актуально для внедрения фармакогенетических исследований и тестов.</w:t>
      </w:r>
      <w:r>
        <w:rPr>
          <w:spacing w:val="1"/>
        </w:rPr>
        <w:t xml:space="preserve"> </w:t>
      </w:r>
      <w:r>
        <w:t>Индивидуальность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пациента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назначаемую</w:t>
      </w:r>
      <w:r>
        <w:rPr>
          <w:spacing w:val="71"/>
        </w:rPr>
        <w:t xml:space="preserve"> </w:t>
      </w:r>
      <w:r>
        <w:t>терапию</w:t>
      </w:r>
      <w:r>
        <w:rPr>
          <w:spacing w:val="1"/>
        </w:rPr>
        <w:t xml:space="preserve"> </w:t>
      </w:r>
      <w:r>
        <w:t>волнует</w:t>
      </w:r>
      <w:r>
        <w:rPr>
          <w:spacing w:val="1"/>
        </w:rPr>
        <w:t xml:space="preserve"> </w:t>
      </w:r>
      <w:r>
        <w:t>умы</w:t>
      </w:r>
      <w:r>
        <w:rPr>
          <w:spacing w:val="1"/>
        </w:rPr>
        <w:t xml:space="preserve"> </w:t>
      </w:r>
      <w:r>
        <w:t>ученых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врачей-клиницистов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давно.</w:t>
      </w:r>
      <w:r>
        <w:rPr>
          <w:spacing w:val="1"/>
        </w:rPr>
        <w:t xml:space="preserve"> </w:t>
      </w:r>
      <w:r>
        <w:t>Сегодня</w:t>
      </w:r>
      <w:r>
        <w:rPr>
          <w:spacing w:val="1"/>
        </w:rPr>
        <w:t xml:space="preserve"> </w:t>
      </w:r>
      <w:r>
        <w:t>очевидно, что чувствительность пациентов к ЛС не описывается нормальным</w:t>
      </w:r>
      <w:r>
        <w:rPr>
          <w:spacing w:val="-67"/>
        </w:rPr>
        <w:t xml:space="preserve"> </w:t>
      </w:r>
      <w:r>
        <w:t>распределением и зависит от генетических и внешнесредовых факторов, 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приобретенные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модифицируют</w:t>
      </w:r>
      <w:r>
        <w:rPr>
          <w:spacing w:val="1"/>
        </w:rPr>
        <w:t xml:space="preserve"> </w:t>
      </w:r>
      <w:r>
        <w:t>генетически</w:t>
      </w:r>
      <w:r>
        <w:rPr>
          <w:spacing w:val="1"/>
        </w:rPr>
        <w:t xml:space="preserve"> </w:t>
      </w:r>
      <w:r>
        <w:t>зависимые</w:t>
      </w:r>
      <w:r>
        <w:rPr>
          <w:spacing w:val="1"/>
        </w:rPr>
        <w:t xml:space="preserve"> </w:t>
      </w:r>
      <w:r>
        <w:t>механизмы.</w:t>
      </w:r>
    </w:p>
    <w:p w14:paraId="3459534B" w14:textId="77777777" w:rsidR="00D243AE" w:rsidRDefault="00000000">
      <w:pPr>
        <w:pStyle w:val="1"/>
        <w:spacing w:before="0" w:line="319" w:lineRule="exact"/>
      </w:pPr>
      <w:r>
        <w:t>Контрольные</w:t>
      </w:r>
      <w:r>
        <w:rPr>
          <w:spacing w:val="-5"/>
        </w:rPr>
        <w:t xml:space="preserve"> </w:t>
      </w:r>
      <w:r>
        <w:t>вопросы:</w:t>
      </w:r>
    </w:p>
    <w:p w14:paraId="61DD3A1D" w14:textId="77777777" w:rsidR="00D243AE" w:rsidRDefault="00000000">
      <w:pPr>
        <w:pStyle w:val="a4"/>
        <w:numPr>
          <w:ilvl w:val="0"/>
          <w:numId w:val="17"/>
        </w:numPr>
        <w:tabs>
          <w:tab w:val="left" w:pos="1029"/>
        </w:tabs>
        <w:spacing w:line="319" w:lineRule="exact"/>
        <w:ind w:hanging="361"/>
        <w:rPr>
          <w:sz w:val="28"/>
        </w:rPr>
      </w:pPr>
      <w:r>
        <w:rPr>
          <w:sz w:val="28"/>
        </w:rPr>
        <w:t>Фармакогенетика:</w:t>
      </w:r>
      <w:r>
        <w:rPr>
          <w:spacing w:val="-1"/>
          <w:sz w:val="28"/>
        </w:rPr>
        <w:t xml:space="preserve"> </w:t>
      </w:r>
      <w:r>
        <w:rPr>
          <w:sz w:val="28"/>
        </w:rPr>
        <w:t>цели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задачи.</w:t>
      </w:r>
    </w:p>
    <w:p w14:paraId="7F0B4A84" w14:textId="77777777" w:rsidR="00D243AE" w:rsidRDefault="00000000">
      <w:pPr>
        <w:pStyle w:val="a4"/>
        <w:numPr>
          <w:ilvl w:val="0"/>
          <w:numId w:val="17"/>
        </w:numPr>
        <w:tabs>
          <w:tab w:val="left" w:pos="1029"/>
        </w:tabs>
        <w:spacing w:line="322" w:lineRule="exact"/>
        <w:ind w:hanging="361"/>
        <w:rPr>
          <w:sz w:val="28"/>
        </w:rPr>
      </w:pPr>
      <w:r>
        <w:rPr>
          <w:sz w:val="28"/>
        </w:rPr>
        <w:t>Фармакология.</w:t>
      </w:r>
      <w:r>
        <w:rPr>
          <w:spacing w:val="-4"/>
          <w:sz w:val="28"/>
        </w:rPr>
        <w:t xml:space="preserve"> </w:t>
      </w:r>
      <w:r>
        <w:rPr>
          <w:sz w:val="28"/>
        </w:rPr>
        <w:t>Генетика.</w:t>
      </w:r>
    </w:p>
    <w:p w14:paraId="6F369DF1" w14:textId="77777777" w:rsidR="00D243AE" w:rsidRDefault="00000000">
      <w:pPr>
        <w:pStyle w:val="a4"/>
        <w:numPr>
          <w:ilvl w:val="0"/>
          <w:numId w:val="17"/>
        </w:numPr>
        <w:tabs>
          <w:tab w:val="left" w:pos="1029"/>
        </w:tabs>
        <w:spacing w:line="322" w:lineRule="exact"/>
        <w:ind w:hanging="361"/>
        <w:rPr>
          <w:sz w:val="28"/>
        </w:rPr>
      </w:pPr>
      <w:r>
        <w:rPr>
          <w:sz w:val="28"/>
        </w:rPr>
        <w:t>Этапы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фармакогенетики.</w:t>
      </w:r>
    </w:p>
    <w:p w14:paraId="1D560749" w14:textId="77777777" w:rsidR="00D243AE" w:rsidRDefault="00000000">
      <w:pPr>
        <w:pStyle w:val="a4"/>
        <w:numPr>
          <w:ilvl w:val="0"/>
          <w:numId w:val="17"/>
        </w:numPr>
        <w:tabs>
          <w:tab w:val="left" w:pos="1029"/>
        </w:tabs>
        <w:ind w:hanging="361"/>
        <w:rPr>
          <w:sz w:val="28"/>
        </w:rPr>
      </w:pPr>
      <w:r>
        <w:rPr>
          <w:sz w:val="28"/>
        </w:rPr>
        <w:t>Методы</w:t>
      </w:r>
      <w:r>
        <w:rPr>
          <w:spacing w:val="-6"/>
          <w:sz w:val="28"/>
        </w:rPr>
        <w:t xml:space="preserve"> </w:t>
      </w:r>
      <w:r>
        <w:rPr>
          <w:sz w:val="28"/>
        </w:rPr>
        <w:t>фармакогенетики.</w:t>
      </w:r>
    </w:p>
    <w:p w14:paraId="0862422E" w14:textId="77777777" w:rsidR="00D243AE" w:rsidRDefault="00000000">
      <w:pPr>
        <w:pStyle w:val="a4"/>
        <w:numPr>
          <w:ilvl w:val="0"/>
          <w:numId w:val="17"/>
        </w:numPr>
        <w:tabs>
          <w:tab w:val="left" w:pos="1029"/>
        </w:tabs>
        <w:spacing w:line="321" w:lineRule="exact"/>
        <w:ind w:hanging="361"/>
        <w:rPr>
          <w:sz w:val="28"/>
        </w:rPr>
      </w:pPr>
      <w:r>
        <w:rPr>
          <w:sz w:val="28"/>
        </w:rPr>
        <w:t>Значение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фармакогенетики.</w:t>
      </w:r>
    </w:p>
    <w:p w14:paraId="3C919D34" w14:textId="77777777" w:rsidR="00D243AE" w:rsidRDefault="00000000">
      <w:pPr>
        <w:spacing w:line="275" w:lineRule="exact"/>
        <w:ind w:left="102"/>
        <w:rPr>
          <w:i/>
          <w:sz w:val="24"/>
        </w:rPr>
      </w:pPr>
      <w:r>
        <w:rPr>
          <w:i/>
          <w:sz w:val="24"/>
        </w:rPr>
        <w:t>Литература:</w:t>
      </w:r>
    </w:p>
    <w:p w14:paraId="39489A19" w14:textId="77777777" w:rsidR="00D243AE" w:rsidRDefault="00000000">
      <w:pPr>
        <w:pStyle w:val="a4"/>
        <w:numPr>
          <w:ilvl w:val="0"/>
          <w:numId w:val="16"/>
        </w:numPr>
        <w:tabs>
          <w:tab w:val="left" w:pos="343"/>
        </w:tabs>
        <w:ind w:hanging="241"/>
        <w:rPr>
          <w:sz w:val="24"/>
        </w:rPr>
      </w:pPr>
      <w:r>
        <w:rPr>
          <w:sz w:val="24"/>
        </w:rPr>
        <w:t>Бочков</w:t>
      </w:r>
      <w:r>
        <w:rPr>
          <w:spacing w:val="-4"/>
          <w:sz w:val="24"/>
        </w:rPr>
        <w:t xml:space="preserve"> </w:t>
      </w:r>
      <w:r>
        <w:rPr>
          <w:sz w:val="24"/>
        </w:rPr>
        <w:t>Н.П.</w:t>
      </w:r>
      <w:r>
        <w:rPr>
          <w:spacing w:val="-3"/>
          <w:sz w:val="24"/>
        </w:rPr>
        <w:t xml:space="preserve"> </w:t>
      </w:r>
      <w:r>
        <w:rPr>
          <w:sz w:val="24"/>
        </w:rPr>
        <w:t>Клиническая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генетика.</w:t>
      </w:r>
      <w:r>
        <w:rPr>
          <w:spacing w:val="-3"/>
          <w:sz w:val="24"/>
        </w:rPr>
        <w:t xml:space="preserve"> </w:t>
      </w:r>
      <w:r>
        <w:rPr>
          <w:sz w:val="24"/>
        </w:rPr>
        <w:t>Москва,</w:t>
      </w:r>
      <w:r>
        <w:rPr>
          <w:spacing w:val="-3"/>
          <w:sz w:val="24"/>
        </w:rPr>
        <w:t xml:space="preserve"> </w:t>
      </w:r>
      <w:r>
        <w:rPr>
          <w:sz w:val="24"/>
        </w:rPr>
        <w:t>Медицина,</w:t>
      </w:r>
      <w:r>
        <w:rPr>
          <w:spacing w:val="-3"/>
          <w:sz w:val="24"/>
        </w:rPr>
        <w:t xml:space="preserve"> </w:t>
      </w:r>
      <w:r>
        <w:rPr>
          <w:sz w:val="24"/>
        </w:rPr>
        <w:t>1997.</w:t>
      </w:r>
    </w:p>
    <w:p w14:paraId="314C927D" w14:textId="77777777" w:rsidR="00D243AE" w:rsidRDefault="00000000">
      <w:pPr>
        <w:pStyle w:val="a4"/>
        <w:numPr>
          <w:ilvl w:val="0"/>
          <w:numId w:val="16"/>
        </w:numPr>
        <w:tabs>
          <w:tab w:val="left" w:pos="374"/>
        </w:tabs>
        <w:ind w:left="102" w:right="107" w:firstLine="0"/>
        <w:rPr>
          <w:sz w:val="24"/>
        </w:rPr>
      </w:pPr>
      <w:r>
        <w:rPr>
          <w:sz w:val="24"/>
        </w:rPr>
        <w:t>Кукес</w:t>
      </w:r>
      <w:r>
        <w:rPr>
          <w:spacing w:val="25"/>
          <w:sz w:val="24"/>
        </w:rPr>
        <w:t xml:space="preserve"> </w:t>
      </w:r>
      <w:r>
        <w:rPr>
          <w:sz w:val="24"/>
        </w:rPr>
        <w:t>В.Г.</w:t>
      </w:r>
      <w:r>
        <w:rPr>
          <w:spacing w:val="27"/>
          <w:sz w:val="24"/>
        </w:rPr>
        <w:t xml:space="preserve"> </w:t>
      </w:r>
      <w:r>
        <w:rPr>
          <w:sz w:val="24"/>
        </w:rPr>
        <w:t>Метаболизм</w:t>
      </w:r>
      <w:r>
        <w:rPr>
          <w:spacing w:val="25"/>
          <w:sz w:val="24"/>
        </w:rPr>
        <w:t xml:space="preserve"> </w:t>
      </w:r>
      <w:r>
        <w:rPr>
          <w:sz w:val="24"/>
        </w:rPr>
        <w:t>лекарственных</w:t>
      </w:r>
      <w:r>
        <w:rPr>
          <w:spacing w:val="29"/>
          <w:sz w:val="24"/>
        </w:rPr>
        <w:t xml:space="preserve"> </w:t>
      </w:r>
      <w:r>
        <w:rPr>
          <w:sz w:val="24"/>
        </w:rPr>
        <w:t>средств:</w:t>
      </w:r>
      <w:r>
        <w:rPr>
          <w:spacing w:val="26"/>
          <w:sz w:val="24"/>
        </w:rPr>
        <w:t xml:space="preserve"> </w:t>
      </w:r>
      <w:r>
        <w:rPr>
          <w:sz w:val="24"/>
        </w:rPr>
        <w:t>клинико-фармакологические</w:t>
      </w:r>
      <w:r>
        <w:rPr>
          <w:spacing w:val="25"/>
          <w:sz w:val="24"/>
        </w:rPr>
        <w:t xml:space="preserve"> </w:t>
      </w:r>
      <w:r>
        <w:rPr>
          <w:sz w:val="24"/>
        </w:rPr>
        <w:t>аспекты.</w:t>
      </w:r>
      <w:r>
        <w:rPr>
          <w:spacing w:val="-57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Реафарма. 2004</w:t>
      </w:r>
    </w:p>
    <w:p w14:paraId="619CA458" w14:textId="77777777" w:rsidR="00D243AE" w:rsidRDefault="00000000">
      <w:pPr>
        <w:pStyle w:val="a4"/>
        <w:numPr>
          <w:ilvl w:val="0"/>
          <w:numId w:val="16"/>
        </w:numPr>
        <w:tabs>
          <w:tab w:val="left" w:pos="343"/>
        </w:tabs>
        <w:ind w:hanging="241"/>
        <w:rPr>
          <w:sz w:val="24"/>
        </w:rPr>
      </w:pPr>
      <w:r>
        <w:rPr>
          <w:sz w:val="24"/>
        </w:rPr>
        <w:t>Середенин</w:t>
      </w:r>
      <w:r>
        <w:rPr>
          <w:spacing w:val="-2"/>
          <w:sz w:val="24"/>
        </w:rPr>
        <w:t xml:space="preserve"> </w:t>
      </w:r>
      <w:r>
        <w:rPr>
          <w:sz w:val="24"/>
        </w:rPr>
        <w:t>С.Б.</w:t>
      </w:r>
      <w:r>
        <w:rPr>
          <w:spacing w:val="-2"/>
          <w:sz w:val="24"/>
        </w:rPr>
        <w:t xml:space="preserve"> </w:t>
      </w:r>
      <w:r>
        <w:rPr>
          <w:sz w:val="24"/>
        </w:rPr>
        <w:t>Лекции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фармакогенетике.</w:t>
      </w:r>
      <w:r>
        <w:rPr>
          <w:spacing w:val="-2"/>
          <w:sz w:val="24"/>
        </w:rPr>
        <w:t xml:space="preserve"> </w:t>
      </w:r>
      <w:r>
        <w:rPr>
          <w:sz w:val="24"/>
        </w:rPr>
        <w:t>М.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56"/>
          <w:sz w:val="24"/>
        </w:rPr>
        <w:t xml:space="preserve"> </w:t>
      </w:r>
      <w:r>
        <w:rPr>
          <w:sz w:val="24"/>
        </w:rPr>
        <w:t>МИА.</w:t>
      </w:r>
      <w:r>
        <w:rPr>
          <w:spacing w:val="-2"/>
          <w:sz w:val="24"/>
        </w:rPr>
        <w:t xml:space="preserve"> </w:t>
      </w:r>
      <w:r>
        <w:rPr>
          <w:sz w:val="24"/>
        </w:rPr>
        <w:t>2004</w:t>
      </w:r>
    </w:p>
    <w:p w14:paraId="5159A320" w14:textId="77777777" w:rsidR="00D243AE" w:rsidRDefault="00000000">
      <w:pPr>
        <w:pStyle w:val="a4"/>
        <w:numPr>
          <w:ilvl w:val="0"/>
          <w:numId w:val="16"/>
        </w:numPr>
        <w:tabs>
          <w:tab w:val="left" w:pos="362"/>
        </w:tabs>
        <w:ind w:left="102" w:right="104" w:firstLine="0"/>
        <w:rPr>
          <w:sz w:val="24"/>
        </w:rPr>
      </w:pPr>
      <w:r>
        <w:rPr>
          <w:sz w:val="24"/>
        </w:rPr>
        <w:t>Сычев Д.А., Раменская Г.В.,</w:t>
      </w:r>
      <w:r>
        <w:rPr>
          <w:spacing w:val="1"/>
          <w:sz w:val="24"/>
        </w:rPr>
        <w:t xml:space="preserve"> </w:t>
      </w:r>
      <w:r>
        <w:rPr>
          <w:sz w:val="24"/>
        </w:rPr>
        <w:t>Игнатьев И.В.,</w:t>
      </w:r>
      <w:r>
        <w:rPr>
          <w:spacing w:val="1"/>
          <w:sz w:val="24"/>
        </w:rPr>
        <w:t xml:space="preserve"> </w:t>
      </w:r>
      <w:r>
        <w:rPr>
          <w:sz w:val="24"/>
        </w:rPr>
        <w:t>Кукес</w:t>
      </w:r>
      <w:r>
        <w:rPr>
          <w:spacing w:val="1"/>
          <w:sz w:val="24"/>
        </w:rPr>
        <w:t xml:space="preserve"> </w:t>
      </w:r>
      <w:r>
        <w:rPr>
          <w:sz w:val="24"/>
        </w:rPr>
        <w:t>В.Г. Клиническая фармакогенетика.</w:t>
      </w:r>
      <w:r>
        <w:rPr>
          <w:spacing w:val="-57"/>
          <w:sz w:val="24"/>
        </w:rPr>
        <w:t xml:space="preserve"> </w:t>
      </w:r>
      <w:r>
        <w:rPr>
          <w:sz w:val="24"/>
        </w:rPr>
        <w:t>Геотар-Медиа.</w:t>
      </w:r>
      <w:r>
        <w:rPr>
          <w:spacing w:val="-1"/>
          <w:sz w:val="24"/>
        </w:rPr>
        <w:t xml:space="preserve"> </w:t>
      </w:r>
      <w:r>
        <w:rPr>
          <w:sz w:val="24"/>
        </w:rPr>
        <w:t>2007.</w:t>
      </w:r>
    </w:p>
    <w:p w14:paraId="76D3F6B0" w14:textId="77777777" w:rsidR="00D243AE" w:rsidRDefault="00D243AE">
      <w:pPr>
        <w:pStyle w:val="a3"/>
        <w:spacing w:before="2"/>
        <w:ind w:left="0" w:firstLine="0"/>
      </w:pPr>
    </w:p>
    <w:p w14:paraId="3CABA5A4" w14:textId="77777777" w:rsidR="00D243AE" w:rsidRDefault="00000000">
      <w:pPr>
        <w:ind w:left="2262" w:right="2269"/>
        <w:jc w:val="center"/>
        <w:rPr>
          <w:b/>
          <w:sz w:val="28"/>
        </w:rPr>
      </w:pPr>
      <w:r>
        <w:rPr>
          <w:b/>
          <w:sz w:val="28"/>
        </w:rPr>
        <w:t>Лекция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2</w:t>
      </w:r>
    </w:p>
    <w:p w14:paraId="1FFE470B" w14:textId="77777777" w:rsidR="00D243AE" w:rsidRDefault="00000000">
      <w:pPr>
        <w:spacing w:before="2"/>
        <w:ind w:left="790" w:right="797" w:hanging="1"/>
        <w:jc w:val="center"/>
        <w:rPr>
          <w:b/>
          <w:sz w:val="28"/>
        </w:rPr>
      </w:pPr>
      <w:r>
        <w:rPr>
          <w:b/>
          <w:sz w:val="28"/>
        </w:rPr>
        <w:t>Фармакогенетические исследования. Процессы превращения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лекарственных средств в организме. Фазы биотрансформации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лекарственных средств. Генетические факторы, влияющие на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фармакокинетику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лекарственных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средств.</w:t>
      </w:r>
    </w:p>
    <w:p w14:paraId="78F828E4" w14:textId="77777777" w:rsidR="00D243AE" w:rsidRDefault="00D243AE">
      <w:pPr>
        <w:pStyle w:val="a3"/>
        <w:spacing w:before="6"/>
        <w:ind w:left="0" w:firstLine="0"/>
        <w:rPr>
          <w:b/>
          <w:sz w:val="27"/>
        </w:rPr>
      </w:pPr>
    </w:p>
    <w:p w14:paraId="63459FFF" w14:textId="77777777" w:rsidR="00D243AE" w:rsidRDefault="00000000">
      <w:pPr>
        <w:pStyle w:val="a3"/>
        <w:ind w:right="106"/>
        <w:jc w:val="both"/>
      </w:pPr>
      <w:r>
        <w:rPr>
          <w:i/>
        </w:rPr>
        <w:t>Цель</w:t>
      </w:r>
      <w:r>
        <w:rPr>
          <w:i/>
          <w:spacing w:val="1"/>
        </w:rPr>
        <w:t xml:space="preserve"> </w:t>
      </w:r>
      <w:r>
        <w:rPr>
          <w:i/>
        </w:rPr>
        <w:t>занятия:</w:t>
      </w:r>
      <w:r>
        <w:rPr>
          <w:i/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процесами</w:t>
      </w:r>
      <w:r>
        <w:rPr>
          <w:spacing w:val="1"/>
        </w:rPr>
        <w:t xml:space="preserve"> </w:t>
      </w:r>
      <w:r>
        <w:t>преращение</w:t>
      </w:r>
      <w:r>
        <w:rPr>
          <w:spacing w:val="1"/>
        </w:rPr>
        <w:t xml:space="preserve"> </w:t>
      </w:r>
      <w:r>
        <w:t>лекарственных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фазами</w:t>
      </w:r>
      <w:r>
        <w:rPr>
          <w:spacing w:val="1"/>
        </w:rPr>
        <w:t xml:space="preserve"> </w:t>
      </w:r>
      <w:r>
        <w:t>биотрансформаций</w:t>
      </w:r>
      <w:r>
        <w:rPr>
          <w:spacing w:val="1"/>
        </w:rPr>
        <w:t xml:space="preserve"> </w:t>
      </w:r>
      <w:r>
        <w:t>лекарственных средств.</w:t>
      </w:r>
    </w:p>
    <w:p w14:paraId="0117EC82" w14:textId="77777777" w:rsidR="00D243AE" w:rsidRDefault="00000000">
      <w:pPr>
        <w:pStyle w:val="a3"/>
        <w:spacing w:before="1"/>
        <w:ind w:right="109"/>
        <w:jc w:val="both"/>
      </w:pPr>
      <w:r>
        <w:t>Попадая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системный</w:t>
      </w:r>
      <w:r>
        <w:rPr>
          <w:spacing w:val="1"/>
        </w:rPr>
        <w:t xml:space="preserve"> </w:t>
      </w:r>
      <w:r>
        <w:t>кровоток,</w:t>
      </w:r>
      <w:r>
        <w:rPr>
          <w:spacing w:val="1"/>
        </w:rPr>
        <w:t xml:space="preserve"> </w:t>
      </w:r>
      <w:r>
        <w:t>ЛС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распределяться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тканям</w:t>
      </w:r>
      <w:r>
        <w:rPr>
          <w:spacing w:val="1"/>
        </w:rPr>
        <w:t xml:space="preserve"> </w:t>
      </w:r>
      <w:r>
        <w:t>организма.</w:t>
      </w:r>
      <w:r>
        <w:rPr>
          <w:spacing w:val="1"/>
        </w:rPr>
        <w:t xml:space="preserve"> </w:t>
      </w:r>
      <w:r>
        <w:t>Большинство</w:t>
      </w:r>
      <w:r>
        <w:rPr>
          <w:spacing w:val="1"/>
        </w:rPr>
        <w:t xml:space="preserve"> </w:t>
      </w:r>
      <w:r>
        <w:t>лекарств</w:t>
      </w:r>
      <w:r>
        <w:rPr>
          <w:spacing w:val="-67"/>
        </w:rPr>
        <w:t xml:space="preserve"> </w:t>
      </w:r>
      <w:r>
        <w:t>распределяются</w:t>
      </w:r>
      <w:r>
        <w:rPr>
          <w:spacing w:val="35"/>
        </w:rPr>
        <w:t xml:space="preserve"> </w:t>
      </w:r>
      <w:r>
        <w:t>по</w:t>
      </w:r>
      <w:r>
        <w:rPr>
          <w:spacing w:val="37"/>
        </w:rPr>
        <w:t xml:space="preserve"> </w:t>
      </w:r>
      <w:r>
        <w:t>организму</w:t>
      </w:r>
      <w:r>
        <w:rPr>
          <w:spacing w:val="32"/>
        </w:rPr>
        <w:t xml:space="preserve"> </w:t>
      </w:r>
      <w:r>
        <w:t>неравномерно.</w:t>
      </w:r>
      <w:r>
        <w:rPr>
          <w:spacing w:val="36"/>
        </w:rPr>
        <w:t xml:space="preserve"> </w:t>
      </w:r>
      <w:r>
        <w:t>Характер</w:t>
      </w:r>
      <w:r>
        <w:rPr>
          <w:spacing w:val="37"/>
        </w:rPr>
        <w:t xml:space="preserve"> </w:t>
      </w:r>
      <w:r>
        <w:t>распределения</w:t>
      </w:r>
    </w:p>
    <w:p w14:paraId="0DD8D5CD" w14:textId="77777777" w:rsidR="00D243AE" w:rsidRDefault="00D243AE">
      <w:pPr>
        <w:jc w:val="both"/>
        <w:sectPr w:rsidR="00D243AE" w:rsidSect="00756FDC">
          <w:pgSz w:w="11910" w:h="16840"/>
          <w:pgMar w:top="1040" w:right="740" w:bottom="1200" w:left="1600" w:header="0" w:footer="1003" w:gutter="0"/>
          <w:cols w:space="720"/>
        </w:sectPr>
      </w:pPr>
    </w:p>
    <w:p w14:paraId="528ED125" w14:textId="77777777" w:rsidR="00D243AE" w:rsidRDefault="00000000">
      <w:pPr>
        <w:pStyle w:val="a3"/>
        <w:spacing w:before="67"/>
        <w:ind w:right="105" w:firstLine="0"/>
        <w:jc w:val="both"/>
      </w:pPr>
      <w:r>
        <w:lastRenderedPageBreak/>
        <w:t>определяется многими условиями: растворимостью, комплексообразованием</w:t>
      </w:r>
      <w:r>
        <w:rPr>
          <w:spacing w:val="1"/>
        </w:rPr>
        <w:t xml:space="preserve"> </w:t>
      </w:r>
      <w:r>
        <w:t>с белками плазмы крови, интенсивностью кровотока в отдельных органах и</w:t>
      </w:r>
      <w:r>
        <w:rPr>
          <w:spacing w:val="1"/>
        </w:rPr>
        <w:t xml:space="preserve"> </w:t>
      </w:r>
      <w:r>
        <w:t>т.д. С учетом этого наибольшие концентрации лекарственного вещества в</w:t>
      </w:r>
      <w:r>
        <w:rPr>
          <w:spacing w:val="1"/>
        </w:rPr>
        <w:t xml:space="preserve"> </w:t>
      </w:r>
      <w:r>
        <w:t>первые минуты после абсорбции создаются в органах, имеющих наиболее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кровоснабжение,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сердце,</w:t>
      </w:r>
      <w:r>
        <w:rPr>
          <w:spacing w:val="1"/>
        </w:rPr>
        <w:t xml:space="preserve"> </w:t>
      </w:r>
      <w:r>
        <w:t>печень,</w:t>
      </w:r>
      <w:r>
        <w:rPr>
          <w:spacing w:val="1"/>
        </w:rPr>
        <w:t xml:space="preserve"> </w:t>
      </w:r>
      <w:r>
        <w:t>почки.</w:t>
      </w:r>
      <w:r>
        <w:rPr>
          <w:spacing w:val="1"/>
        </w:rPr>
        <w:t xml:space="preserve"> </w:t>
      </w:r>
      <w:r>
        <w:t>Медленнее</w:t>
      </w:r>
      <w:r>
        <w:rPr>
          <w:spacing w:val="1"/>
        </w:rPr>
        <w:t xml:space="preserve"> </w:t>
      </w:r>
      <w:r>
        <w:t>препараты</w:t>
      </w:r>
      <w:r>
        <w:rPr>
          <w:spacing w:val="-1"/>
        </w:rPr>
        <w:t xml:space="preserve"> </w:t>
      </w:r>
      <w:r>
        <w:t>проникают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мышцы,</w:t>
      </w:r>
      <w:r>
        <w:rPr>
          <w:spacing w:val="-2"/>
        </w:rPr>
        <w:t xml:space="preserve"> </w:t>
      </w:r>
      <w:r>
        <w:t>кожу,</w:t>
      </w:r>
      <w:r>
        <w:rPr>
          <w:spacing w:val="1"/>
        </w:rPr>
        <w:t xml:space="preserve"> </w:t>
      </w:r>
      <w:r>
        <w:t>жировую</w:t>
      </w:r>
      <w:r>
        <w:rPr>
          <w:spacing w:val="-1"/>
        </w:rPr>
        <w:t xml:space="preserve"> </w:t>
      </w:r>
      <w:r>
        <w:t>ткань.</w:t>
      </w:r>
    </w:p>
    <w:p w14:paraId="4BFA5C35" w14:textId="77777777" w:rsidR="00D243AE" w:rsidRDefault="00000000">
      <w:pPr>
        <w:pStyle w:val="a3"/>
        <w:spacing w:before="1"/>
        <w:ind w:right="104"/>
        <w:jc w:val="both"/>
      </w:pPr>
      <w:r>
        <w:t>С учетом этого наибольшие концентрации лекарственного вещества в</w:t>
      </w:r>
      <w:r>
        <w:rPr>
          <w:spacing w:val="1"/>
        </w:rPr>
        <w:t xml:space="preserve"> </w:t>
      </w:r>
      <w:r>
        <w:t>первые минуты после абсорбции создаются в органах, имеющих наиболее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кровоснабжение,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сердце,</w:t>
      </w:r>
      <w:r>
        <w:rPr>
          <w:spacing w:val="1"/>
        </w:rPr>
        <w:t xml:space="preserve"> </w:t>
      </w:r>
      <w:r>
        <w:t>печень,</w:t>
      </w:r>
      <w:r>
        <w:rPr>
          <w:spacing w:val="1"/>
        </w:rPr>
        <w:t xml:space="preserve"> </w:t>
      </w:r>
      <w:r>
        <w:t>почки.</w:t>
      </w:r>
      <w:r>
        <w:rPr>
          <w:spacing w:val="1"/>
        </w:rPr>
        <w:t xml:space="preserve"> </w:t>
      </w:r>
      <w:r>
        <w:t>Медленнее</w:t>
      </w:r>
      <w:r>
        <w:rPr>
          <w:spacing w:val="1"/>
        </w:rPr>
        <w:t xml:space="preserve"> </w:t>
      </w:r>
      <w:r>
        <w:t>препараты проникают в мышцы, кожу, жировую ткань. Попав в системный</w:t>
      </w:r>
      <w:r>
        <w:rPr>
          <w:spacing w:val="1"/>
        </w:rPr>
        <w:t xml:space="preserve"> </w:t>
      </w:r>
      <w:r>
        <w:t>кровоток, ЛС присутствуют там в двух фракциях – свободной и связанной.</w:t>
      </w:r>
      <w:r>
        <w:rPr>
          <w:spacing w:val="1"/>
        </w:rPr>
        <w:t xml:space="preserve"> </w:t>
      </w:r>
      <w:r>
        <w:t>Лекарства</w:t>
      </w:r>
      <w:r>
        <w:rPr>
          <w:spacing w:val="1"/>
        </w:rPr>
        <w:t xml:space="preserve"> </w:t>
      </w:r>
      <w:r>
        <w:t>способны</w:t>
      </w:r>
      <w:r>
        <w:rPr>
          <w:spacing w:val="1"/>
        </w:rPr>
        <w:t xml:space="preserve"> </w:t>
      </w:r>
      <w:r>
        <w:t>взаимодействовать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альбуминами,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меньшей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кислыми</w:t>
      </w:r>
      <w:r>
        <w:rPr>
          <w:spacing w:val="1"/>
        </w:rPr>
        <w:t xml:space="preserve"> </w:t>
      </w:r>
      <w:r>
        <w:t>альфа1-гликопротеинами,</w:t>
      </w:r>
      <w:r>
        <w:rPr>
          <w:spacing w:val="1"/>
        </w:rPr>
        <w:t xml:space="preserve"> </w:t>
      </w:r>
      <w:r>
        <w:t>липопротеинами,</w:t>
      </w:r>
      <w:r>
        <w:rPr>
          <w:spacing w:val="1"/>
        </w:rPr>
        <w:t xml:space="preserve"> </w:t>
      </w:r>
      <w:r>
        <w:t>гамма-глобулинами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форменными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крови</w:t>
      </w:r>
      <w:r>
        <w:rPr>
          <w:spacing w:val="-67"/>
        </w:rPr>
        <w:t xml:space="preserve"> </w:t>
      </w:r>
      <w:r>
        <w:t>(эритроцитами</w:t>
      </w:r>
      <w:r>
        <w:rPr>
          <w:spacing w:val="-1"/>
        </w:rPr>
        <w:t xml:space="preserve"> </w:t>
      </w:r>
      <w:r>
        <w:t>и тромбоцитами).</w:t>
      </w:r>
    </w:p>
    <w:p w14:paraId="5EB044A7" w14:textId="77777777" w:rsidR="00D243AE" w:rsidRDefault="00000000">
      <w:pPr>
        <w:pStyle w:val="a3"/>
        <w:spacing w:before="2"/>
        <w:ind w:right="103"/>
        <w:jc w:val="both"/>
      </w:pPr>
      <w:r>
        <w:t>Выведение (элиминация) ЛС – это сложный процесс удаления лекарства</w:t>
      </w:r>
      <w:r>
        <w:rPr>
          <w:spacing w:val="1"/>
        </w:rPr>
        <w:t xml:space="preserve"> </w:t>
      </w:r>
      <w:r>
        <w:t>из организма, включающий в себя его нейтрализацию (</w:t>
      </w:r>
      <w:r>
        <w:rPr>
          <w:i/>
        </w:rPr>
        <w:t>биотрансформацию</w:t>
      </w:r>
      <w:r>
        <w:rPr>
          <w:i/>
          <w:spacing w:val="1"/>
        </w:rPr>
        <w:t xml:space="preserve"> </w:t>
      </w:r>
      <w:r>
        <w:t>или метаболизм) и собственно экскрецию. При характеристике элиминации</w:t>
      </w:r>
      <w:r>
        <w:rPr>
          <w:spacing w:val="1"/>
        </w:rPr>
        <w:t xml:space="preserve"> </w:t>
      </w:r>
      <w:r>
        <w:t>различают</w:t>
      </w:r>
      <w:r>
        <w:rPr>
          <w:spacing w:val="1"/>
        </w:rPr>
        <w:t xml:space="preserve"> </w:t>
      </w:r>
      <w:r>
        <w:t>пресистемную</w:t>
      </w:r>
      <w:r>
        <w:rPr>
          <w:spacing w:val="1"/>
        </w:rPr>
        <w:t xml:space="preserve"> </w:t>
      </w:r>
      <w:r>
        <w:t>элиминацию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системную</w:t>
      </w:r>
      <w:r>
        <w:rPr>
          <w:spacing w:val="1"/>
        </w:rPr>
        <w:t xml:space="preserve"> </w:t>
      </w:r>
      <w:r>
        <w:t>элиминацию.</w:t>
      </w:r>
      <w:r>
        <w:rPr>
          <w:spacing w:val="-67"/>
        </w:rPr>
        <w:t xml:space="preserve"> </w:t>
      </w:r>
      <w:r>
        <w:rPr>
          <w:i/>
        </w:rPr>
        <w:t>Пресистемный</w:t>
      </w:r>
      <w:r>
        <w:rPr>
          <w:i/>
          <w:spacing w:val="1"/>
        </w:rPr>
        <w:t xml:space="preserve"> </w:t>
      </w:r>
      <w:r>
        <w:rPr>
          <w:i/>
        </w:rPr>
        <w:t>метаболизм</w:t>
      </w:r>
      <w:r>
        <w:t>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эффект</w:t>
      </w:r>
      <w:r>
        <w:rPr>
          <w:spacing w:val="1"/>
        </w:rPr>
        <w:t xml:space="preserve"> </w:t>
      </w:r>
      <w:r>
        <w:t>первичного</w:t>
      </w:r>
      <w:r>
        <w:rPr>
          <w:spacing w:val="1"/>
        </w:rPr>
        <w:t xml:space="preserve"> </w:t>
      </w:r>
      <w:r>
        <w:t>прохождения,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биотрансформация лекарственного вещества при первичном прохождении в</w:t>
      </w:r>
      <w:r>
        <w:rPr>
          <w:spacing w:val="1"/>
        </w:rPr>
        <w:t xml:space="preserve"> </w:t>
      </w:r>
      <w:r>
        <w:t>печени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всасывания.</w:t>
      </w:r>
      <w:r>
        <w:rPr>
          <w:spacing w:val="1"/>
        </w:rPr>
        <w:t xml:space="preserve"> </w:t>
      </w:r>
      <w:r>
        <w:rPr>
          <w:i/>
        </w:rPr>
        <w:t>Системная</w:t>
      </w:r>
      <w:r>
        <w:rPr>
          <w:i/>
          <w:spacing w:val="1"/>
        </w:rPr>
        <w:t xml:space="preserve"> </w:t>
      </w:r>
      <w:r>
        <w:rPr>
          <w:i/>
        </w:rPr>
        <w:t>элиминация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удаление</w:t>
      </w:r>
      <w:r>
        <w:rPr>
          <w:spacing w:val="-67"/>
        </w:rPr>
        <w:t xml:space="preserve"> </w:t>
      </w:r>
      <w:r>
        <w:t>ксенобиотика после его попадания в системный кровоток [Чекман с соавт.,</w:t>
      </w:r>
      <w:r>
        <w:rPr>
          <w:spacing w:val="1"/>
        </w:rPr>
        <w:t xml:space="preserve"> </w:t>
      </w:r>
      <w:r>
        <w:t>2013].</w:t>
      </w:r>
    </w:p>
    <w:p w14:paraId="2B46ADFC" w14:textId="77777777" w:rsidR="00D243AE" w:rsidRDefault="00000000">
      <w:pPr>
        <w:spacing w:line="321" w:lineRule="exact"/>
        <w:ind w:left="668"/>
        <w:jc w:val="both"/>
        <w:rPr>
          <w:sz w:val="28"/>
        </w:rPr>
      </w:pPr>
      <w:r>
        <w:rPr>
          <w:sz w:val="28"/>
        </w:rPr>
        <w:t>По</w:t>
      </w:r>
      <w:r>
        <w:rPr>
          <w:spacing w:val="50"/>
          <w:sz w:val="28"/>
        </w:rPr>
        <w:t xml:space="preserve"> </w:t>
      </w:r>
      <w:r>
        <w:rPr>
          <w:sz w:val="28"/>
        </w:rPr>
        <w:t>предложению</w:t>
      </w:r>
      <w:r>
        <w:rPr>
          <w:spacing w:val="117"/>
          <w:sz w:val="28"/>
        </w:rPr>
        <w:t xml:space="preserve"> </w:t>
      </w:r>
      <w:r>
        <w:rPr>
          <w:sz w:val="28"/>
        </w:rPr>
        <w:t>Уильямса</w:t>
      </w:r>
      <w:r>
        <w:rPr>
          <w:spacing w:val="119"/>
          <w:sz w:val="28"/>
        </w:rPr>
        <w:t xml:space="preserve"> </w:t>
      </w:r>
      <w:r>
        <w:rPr>
          <w:i/>
          <w:sz w:val="28"/>
        </w:rPr>
        <w:t>биотрансформацию</w:t>
      </w:r>
      <w:r>
        <w:rPr>
          <w:i/>
          <w:spacing w:val="117"/>
          <w:sz w:val="28"/>
        </w:rPr>
        <w:t xml:space="preserve"> </w:t>
      </w:r>
      <w:r>
        <w:rPr>
          <w:sz w:val="28"/>
        </w:rPr>
        <w:t>рассматривают</w:t>
      </w:r>
      <w:r>
        <w:rPr>
          <w:spacing w:val="118"/>
          <w:sz w:val="28"/>
        </w:rPr>
        <w:t xml:space="preserve"> </w:t>
      </w:r>
      <w:r>
        <w:rPr>
          <w:sz w:val="28"/>
        </w:rPr>
        <w:t>как</w:t>
      </w:r>
    </w:p>
    <w:p w14:paraId="518D64ED" w14:textId="77777777" w:rsidR="00D243AE" w:rsidRDefault="00000000">
      <w:pPr>
        <w:ind w:left="102"/>
        <w:jc w:val="both"/>
        <w:rPr>
          <w:sz w:val="28"/>
        </w:rPr>
      </w:pPr>
      <w:r>
        <w:rPr>
          <w:i/>
          <w:sz w:val="28"/>
        </w:rPr>
        <w:t>двухфазовый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процесс</w:t>
      </w:r>
      <w:r>
        <w:rPr>
          <w:sz w:val="28"/>
        </w:rPr>
        <w:t>.</w:t>
      </w:r>
    </w:p>
    <w:p w14:paraId="3865C3C5" w14:textId="77777777" w:rsidR="00D243AE" w:rsidRDefault="00000000">
      <w:pPr>
        <w:spacing w:before="2" w:line="322" w:lineRule="exact"/>
        <w:ind w:left="668"/>
        <w:jc w:val="both"/>
        <w:rPr>
          <w:sz w:val="28"/>
        </w:rPr>
      </w:pPr>
      <w:r>
        <w:rPr>
          <w:i/>
          <w:sz w:val="28"/>
        </w:rPr>
        <w:t>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первую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фазу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относят</w:t>
      </w:r>
      <w:r>
        <w:rPr>
          <w:spacing w:val="-2"/>
          <w:sz w:val="28"/>
        </w:rPr>
        <w:t xml:space="preserve"> </w:t>
      </w:r>
      <w:r>
        <w:rPr>
          <w:sz w:val="28"/>
        </w:rPr>
        <w:t>реакции</w:t>
      </w:r>
      <w:r>
        <w:rPr>
          <w:spacing w:val="-5"/>
          <w:sz w:val="28"/>
        </w:rPr>
        <w:t xml:space="preserve"> </w:t>
      </w:r>
      <w:r>
        <w:rPr>
          <w:sz w:val="28"/>
        </w:rPr>
        <w:t>окисления,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восстановления,</w:t>
      </w:r>
      <w:r>
        <w:rPr>
          <w:spacing w:val="-5"/>
          <w:sz w:val="28"/>
        </w:rPr>
        <w:t xml:space="preserve"> </w:t>
      </w:r>
      <w:r>
        <w:rPr>
          <w:sz w:val="28"/>
        </w:rPr>
        <w:t>гидролиза.</w:t>
      </w:r>
    </w:p>
    <w:p w14:paraId="33143715" w14:textId="77777777" w:rsidR="00D243AE" w:rsidRDefault="00000000">
      <w:pPr>
        <w:pStyle w:val="a3"/>
        <w:ind w:right="105"/>
        <w:jc w:val="both"/>
      </w:pPr>
      <w:r>
        <w:rPr>
          <w:i/>
        </w:rPr>
        <w:t xml:space="preserve">Ко второй фазе </w:t>
      </w:r>
      <w:r>
        <w:t>относят вторичные эффекты, представляющие собой</w:t>
      </w:r>
      <w:r>
        <w:rPr>
          <w:spacing w:val="1"/>
        </w:rPr>
        <w:t xml:space="preserve"> </w:t>
      </w:r>
      <w:r>
        <w:t>реакции конъюгации с некоторыми эндогенными соединениями, в том числе</w:t>
      </w:r>
      <w:r>
        <w:rPr>
          <w:spacing w:val="1"/>
        </w:rPr>
        <w:t xml:space="preserve"> </w:t>
      </w:r>
      <w:r>
        <w:t>глюкуроновой</w:t>
      </w:r>
      <w:r>
        <w:rPr>
          <w:spacing w:val="1"/>
        </w:rPr>
        <w:t xml:space="preserve"> </w:t>
      </w:r>
      <w:r>
        <w:t>кислотой,</w:t>
      </w:r>
      <w:r>
        <w:rPr>
          <w:spacing w:val="1"/>
        </w:rPr>
        <w:t xml:space="preserve"> </w:t>
      </w:r>
      <w:r>
        <w:t>серной</w:t>
      </w:r>
      <w:r>
        <w:rPr>
          <w:spacing w:val="1"/>
        </w:rPr>
        <w:t xml:space="preserve"> </w:t>
      </w:r>
      <w:r>
        <w:t>кислотой,</w:t>
      </w:r>
      <w:r>
        <w:rPr>
          <w:spacing w:val="1"/>
        </w:rPr>
        <w:t xml:space="preserve"> </w:t>
      </w:r>
      <w:r>
        <w:t>уксусной</w:t>
      </w:r>
      <w:r>
        <w:rPr>
          <w:spacing w:val="1"/>
        </w:rPr>
        <w:t xml:space="preserve"> </w:t>
      </w:r>
      <w:r>
        <w:t>кислотой,</w:t>
      </w:r>
      <w:r>
        <w:rPr>
          <w:spacing w:val="1"/>
        </w:rPr>
        <w:t xml:space="preserve"> </w:t>
      </w:r>
      <w:r>
        <w:t>аминокислотами,</w:t>
      </w:r>
      <w:r>
        <w:rPr>
          <w:spacing w:val="-2"/>
        </w:rPr>
        <w:t xml:space="preserve"> </w:t>
      </w:r>
      <w:r>
        <w:t>реакции метилирования.</w:t>
      </w:r>
    </w:p>
    <w:p w14:paraId="2991E44A" w14:textId="77777777" w:rsidR="00D243AE" w:rsidRDefault="00000000">
      <w:pPr>
        <w:ind w:left="102" w:right="107" w:firstLine="566"/>
        <w:jc w:val="both"/>
        <w:rPr>
          <w:i/>
          <w:sz w:val="28"/>
        </w:rPr>
      </w:pPr>
      <w:r>
        <w:rPr>
          <w:i/>
          <w:sz w:val="28"/>
        </w:rPr>
        <w:t>Процессы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превращения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лекарственных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средств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организме: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I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фаза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биотрансформации.</w:t>
      </w:r>
    </w:p>
    <w:p w14:paraId="5CEFC58B" w14:textId="77777777" w:rsidR="00D243AE" w:rsidRDefault="00000000">
      <w:pPr>
        <w:pStyle w:val="a3"/>
        <w:ind w:right="109"/>
        <w:jc w:val="both"/>
      </w:pPr>
      <w:r>
        <w:t>Основными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встречающимися</w:t>
      </w:r>
      <w:r>
        <w:rPr>
          <w:spacing w:val="1"/>
        </w:rPr>
        <w:t xml:space="preserve"> </w:t>
      </w:r>
      <w:r>
        <w:t>процессами</w:t>
      </w:r>
      <w:r>
        <w:rPr>
          <w:spacing w:val="1"/>
        </w:rPr>
        <w:t xml:space="preserve"> </w:t>
      </w:r>
      <w:r>
        <w:t>являются</w:t>
      </w:r>
      <w:r>
        <w:rPr>
          <w:spacing w:val="-67"/>
        </w:rPr>
        <w:t xml:space="preserve"> </w:t>
      </w:r>
      <w:r>
        <w:t>реакции</w:t>
      </w:r>
      <w:r>
        <w:rPr>
          <w:spacing w:val="-3"/>
        </w:rPr>
        <w:t xml:space="preserve"> </w:t>
      </w:r>
      <w:r>
        <w:t>окисления</w:t>
      </w:r>
      <w:r>
        <w:rPr>
          <w:spacing w:val="67"/>
        </w:rPr>
        <w:t xml:space="preserve"> </w:t>
      </w:r>
      <w:r>
        <w:t>реакции гидролиза.</w:t>
      </w:r>
    </w:p>
    <w:p w14:paraId="757A5D74" w14:textId="77777777" w:rsidR="00D243AE" w:rsidRDefault="00000000">
      <w:pPr>
        <w:ind w:left="102" w:right="109" w:firstLine="566"/>
        <w:jc w:val="both"/>
        <w:rPr>
          <w:sz w:val="28"/>
        </w:rPr>
      </w:pPr>
      <w:r>
        <w:rPr>
          <w:i/>
          <w:sz w:val="28"/>
        </w:rPr>
        <w:t>II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фаза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биотрансформации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происходит</w:t>
      </w:r>
      <w:r>
        <w:rPr>
          <w:spacing w:val="1"/>
          <w:sz w:val="28"/>
        </w:rPr>
        <w:t xml:space="preserve"> </w:t>
      </w:r>
      <w:r>
        <w:rPr>
          <w:sz w:val="28"/>
        </w:rPr>
        <w:t>конъюгация ксенобиотиков и</w:t>
      </w:r>
      <w:r>
        <w:rPr>
          <w:spacing w:val="1"/>
          <w:sz w:val="28"/>
        </w:rPr>
        <w:t xml:space="preserve"> </w:t>
      </w:r>
      <w:r>
        <w:rPr>
          <w:sz w:val="28"/>
        </w:rPr>
        <w:t>метаболитов.</w:t>
      </w:r>
    </w:p>
    <w:p w14:paraId="726023EC" w14:textId="77777777" w:rsidR="00D243AE" w:rsidRDefault="00000000">
      <w:pPr>
        <w:pStyle w:val="a3"/>
        <w:ind w:left="668" w:right="106" w:firstLine="0"/>
        <w:jc w:val="both"/>
      </w:pPr>
      <w:r>
        <w:t>Во второй фазе биотрансформации происходят реакции конъюгации:</w:t>
      </w:r>
      <w:r>
        <w:rPr>
          <w:spacing w:val="1"/>
        </w:rPr>
        <w:t xml:space="preserve"> </w:t>
      </w:r>
      <w:r>
        <w:t>конъюгация</w:t>
      </w:r>
      <w:r>
        <w:rPr>
          <w:spacing w:val="61"/>
        </w:rPr>
        <w:t xml:space="preserve"> </w:t>
      </w:r>
      <w:r>
        <w:t>с</w:t>
      </w:r>
      <w:r>
        <w:rPr>
          <w:spacing w:val="59"/>
        </w:rPr>
        <w:t xml:space="preserve"> </w:t>
      </w:r>
      <w:r>
        <w:t>глюкуроновой</w:t>
      </w:r>
      <w:r>
        <w:rPr>
          <w:spacing w:val="59"/>
        </w:rPr>
        <w:t xml:space="preserve"> </w:t>
      </w:r>
      <w:r>
        <w:t>кислотой,</w:t>
      </w:r>
      <w:r>
        <w:rPr>
          <w:spacing w:val="58"/>
        </w:rPr>
        <w:t xml:space="preserve"> </w:t>
      </w:r>
      <w:r>
        <w:t>конъюгация</w:t>
      </w:r>
      <w:r>
        <w:rPr>
          <w:spacing w:val="59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уксусной</w:t>
      </w:r>
    </w:p>
    <w:p w14:paraId="6D4F0D71" w14:textId="77777777" w:rsidR="00D243AE" w:rsidRDefault="00000000">
      <w:pPr>
        <w:pStyle w:val="a3"/>
        <w:ind w:firstLine="0"/>
        <w:jc w:val="both"/>
      </w:pPr>
      <w:r>
        <w:t>кислотой,</w:t>
      </w:r>
      <w:r>
        <w:rPr>
          <w:spacing w:val="-5"/>
        </w:rPr>
        <w:t xml:space="preserve"> </w:t>
      </w:r>
      <w:r>
        <w:t>конъюгация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аминокислотами и</w:t>
      </w:r>
      <w:r>
        <w:rPr>
          <w:spacing w:val="-3"/>
        </w:rPr>
        <w:t xml:space="preserve"> </w:t>
      </w:r>
      <w:r>
        <w:t>реакции</w:t>
      </w:r>
      <w:r>
        <w:rPr>
          <w:spacing w:val="-4"/>
        </w:rPr>
        <w:t xml:space="preserve"> </w:t>
      </w:r>
      <w:r>
        <w:t>метилирования.</w:t>
      </w:r>
    </w:p>
    <w:p w14:paraId="0CC399DF" w14:textId="77777777" w:rsidR="00D243AE" w:rsidRDefault="00000000">
      <w:pPr>
        <w:pStyle w:val="1"/>
      </w:pPr>
      <w:r>
        <w:t>Контрольные</w:t>
      </w:r>
      <w:r>
        <w:rPr>
          <w:spacing w:val="-5"/>
        </w:rPr>
        <w:t xml:space="preserve"> </w:t>
      </w:r>
      <w:r>
        <w:t>вопросы:</w:t>
      </w:r>
    </w:p>
    <w:p w14:paraId="46F2B031" w14:textId="77777777" w:rsidR="00D243AE" w:rsidRDefault="00000000">
      <w:pPr>
        <w:pStyle w:val="a4"/>
        <w:numPr>
          <w:ilvl w:val="1"/>
          <w:numId w:val="16"/>
        </w:numPr>
        <w:tabs>
          <w:tab w:val="left" w:pos="822"/>
        </w:tabs>
        <w:spacing w:line="318" w:lineRule="exact"/>
        <w:ind w:hanging="361"/>
        <w:rPr>
          <w:sz w:val="28"/>
        </w:rPr>
      </w:pPr>
      <w:r>
        <w:rPr>
          <w:sz w:val="28"/>
        </w:rPr>
        <w:t>Биотрансформация</w:t>
      </w:r>
      <w:r>
        <w:rPr>
          <w:spacing w:val="-5"/>
          <w:sz w:val="28"/>
        </w:rPr>
        <w:t xml:space="preserve"> </w:t>
      </w:r>
      <w:r>
        <w:rPr>
          <w:sz w:val="28"/>
        </w:rPr>
        <w:t>ЛС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организме.</w:t>
      </w:r>
    </w:p>
    <w:p w14:paraId="675E19C5" w14:textId="77777777" w:rsidR="00D243AE" w:rsidRDefault="00000000">
      <w:pPr>
        <w:pStyle w:val="a4"/>
        <w:numPr>
          <w:ilvl w:val="1"/>
          <w:numId w:val="16"/>
        </w:numPr>
        <w:tabs>
          <w:tab w:val="left" w:pos="822"/>
        </w:tabs>
        <w:spacing w:line="322" w:lineRule="exact"/>
        <w:ind w:hanging="361"/>
        <w:rPr>
          <w:sz w:val="28"/>
        </w:rPr>
      </w:pPr>
      <w:r>
        <w:rPr>
          <w:sz w:val="28"/>
        </w:rPr>
        <w:t>I</w:t>
      </w:r>
      <w:r>
        <w:rPr>
          <w:spacing w:val="-3"/>
          <w:sz w:val="28"/>
        </w:rPr>
        <w:t xml:space="preserve"> </w:t>
      </w:r>
      <w:r>
        <w:rPr>
          <w:sz w:val="28"/>
        </w:rPr>
        <w:t>фаза</w:t>
      </w:r>
      <w:r>
        <w:rPr>
          <w:spacing w:val="-2"/>
          <w:sz w:val="28"/>
        </w:rPr>
        <w:t xml:space="preserve"> </w:t>
      </w:r>
      <w:r>
        <w:rPr>
          <w:sz w:val="28"/>
        </w:rPr>
        <w:t>биотрансформации.</w:t>
      </w:r>
    </w:p>
    <w:p w14:paraId="200F8FD5" w14:textId="77777777" w:rsidR="00D243AE" w:rsidRDefault="00000000">
      <w:pPr>
        <w:pStyle w:val="a4"/>
        <w:numPr>
          <w:ilvl w:val="1"/>
          <w:numId w:val="16"/>
        </w:numPr>
        <w:tabs>
          <w:tab w:val="left" w:pos="822"/>
        </w:tabs>
        <w:ind w:hanging="361"/>
        <w:rPr>
          <w:sz w:val="28"/>
        </w:rPr>
      </w:pPr>
      <w:r>
        <w:rPr>
          <w:sz w:val="28"/>
        </w:rPr>
        <w:t>II</w:t>
      </w:r>
      <w:r>
        <w:rPr>
          <w:spacing w:val="-2"/>
          <w:sz w:val="28"/>
        </w:rPr>
        <w:t xml:space="preserve"> </w:t>
      </w:r>
      <w:r>
        <w:rPr>
          <w:sz w:val="28"/>
        </w:rPr>
        <w:t>фаза</w:t>
      </w:r>
      <w:r>
        <w:rPr>
          <w:spacing w:val="-2"/>
          <w:sz w:val="28"/>
        </w:rPr>
        <w:t xml:space="preserve"> </w:t>
      </w:r>
      <w:r>
        <w:rPr>
          <w:sz w:val="28"/>
        </w:rPr>
        <w:t>биотрансформации.</w:t>
      </w:r>
    </w:p>
    <w:p w14:paraId="100D9C20" w14:textId="77777777" w:rsidR="00D243AE" w:rsidRDefault="00D243AE">
      <w:pPr>
        <w:rPr>
          <w:sz w:val="28"/>
        </w:rPr>
        <w:sectPr w:rsidR="00D243AE" w:rsidSect="00756FDC">
          <w:pgSz w:w="11910" w:h="16840"/>
          <w:pgMar w:top="1040" w:right="740" w:bottom="1200" w:left="1600" w:header="0" w:footer="1003" w:gutter="0"/>
          <w:cols w:space="720"/>
        </w:sectPr>
      </w:pPr>
    </w:p>
    <w:p w14:paraId="752B1E83" w14:textId="77777777" w:rsidR="00D243AE" w:rsidRDefault="00000000">
      <w:pPr>
        <w:pStyle w:val="a4"/>
        <w:numPr>
          <w:ilvl w:val="1"/>
          <w:numId w:val="16"/>
        </w:numPr>
        <w:tabs>
          <w:tab w:val="left" w:pos="822"/>
        </w:tabs>
        <w:spacing w:before="67" w:line="242" w:lineRule="auto"/>
        <w:ind w:left="821" w:right="110"/>
        <w:rPr>
          <w:sz w:val="28"/>
        </w:rPr>
      </w:pPr>
      <w:r>
        <w:rPr>
          <w:sz w:val="28"/>
        </w:rPr>
        <w:lastRenderedPageBreak/>
        <w:t>Генетические</w:t>
      </w:r>
      <w:r>
        <w:rPr>
          <w:spacing w:val="15"/>
          <w:sz w:val="28"/>
        </w:rPr>
        <w:t xml:space="preserve"> </w:t>
      </w:r>
      <w:r>
        <w:rPr>
          <w:sz w:val="28"/>
        </w:rPr>
        <w:t>факторы,</w:t>
      </w:r>
      <w:r>
        <w:rPr>
          <w:spacing w:val="15"/>
          <w:sz w:val="28"/>
        </w:rPr>
        <w:t xml:space="preserve"> </w:t>
      </w:r>
      <w:r>
        <w:rPr>
          <w:sz w:val="28"/>
        </w:rPr>
        <w:t>влияющие</w:t>
      </w:r>
      <w:r>
        <w:rPr>
          <w:spacing w:val="16"/>
          <w:sz w:val="28"/>
        </w:rPr>
        <w:t xml:space="preserve"> </w:t>
      </w:r>
      <w:r>
        <w:rPr>
          <w:sz w:val="28"/>
        </w:rPr>
        <w:t>на</w:t>
      </w:r>
      <w:r>
        <w:rPr>
          <w:spacing w:val="16"/>
          <w:sz w:val="28"/>
        </w:rPr>
        <w:t xml:space="preserve"> </w:t>
      </w:r>
      <w:r>
        <w:rPr>
          <w:sz w:val="28"/>
        </w:rPr>
        <w:t>фармакокинетику</w:t>
      </w:r>
      <w:r>
        <w:rPr>
          <w:spacing w:val="15"/>
          <w:sz w:val="28"/>
        </w:rPr>
        <w:t xml:space="preserve"> </w:t>
      </w:r>
      <w:r>
        <w:rPr>
          <w:sz w:val="28"/>
        </w:rPr>
        <w:t>лекарственных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средств.</w:t>
      </w:r>
    </w:p>
    <w:p w14:paraId="123E6BD9" w14:textId="77777777" w:rsidR="00D243AE" w:rsidRDefault="00000000">
      <w:pPr>
        <w:pStyle w:val="a4"/>
        <w:numPr>
          <w:ilvl w:val="1"/>
          <w:numId w:val="16"/>
        </w:numPr>
        <w:tabs>
          <w:tab w:val="left" w:pos="822"/>
        </w:tabs>
        <w:spacing w:line="317" w:lineRule="exact"/>
        <w:ind w:hanging="361"/>
        <w:rPr>
          <w:sz w:val="28"/>
        </w:rPr>
      </w:pPr>
      <w:r>
        <w:rPr>
          <w:sz w:val="28"/>
        </w:rPr>
        <w:t>Фармакогенетические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исследования.</w:t>
      </w:r>
    </w:p>
    <w:p w14:paraId="7FBC18CE" w14:textId="77777777" w:rsidR="00D243AE" w:rsidRDefault="00000000">
      <w:pPr>
        <w:spacing w:line="275" w:lineRule="exact"/>
        <w:ind w:left="102"/>
        <w:rPr>
          <w:i/>
          <w:sz w:val="24"/>
        </w:rPr>
      </w:pPr>
      <w:r>
        <w:rPr>
          <w:i/>
          <w:sz w:val="24"/>
        </w:rPr>
        <w:t>Литература:</w:t>
      </w:r>
    </w:p>
    <w:p w14:paraId="6E1080C8" w14:textId="77777777" w:rsidR="00D243AE" w:rsidRDefault="00000000">
      <w:pPr>
        <w:pStyle w:val="a4"/>
        <w:numPr>
          <w:ilvl w:val="0"/>
          <w:numId w:val="15"/>
        </w:numPr>
        <w:tabs>
          <w:tab w:val="left" w:pos="343"/>
        </w:tabs>
        <w:ind w:hanging="241"/>
        <w:rPr>
          <w:sz w:val="24"/>
        </w:rPr>
      </w:pPr>
      <w:r>
        <w:rPr>
          <w:sz w:val="24"/>
        </w:rPr>
        <w:t>Бочков</w:t>
      </w:r>
      <w:r>
        <w:rPr>
          <w:spacing w:val="-4"/>
          <w:sz w:val="24"/>
        </w:rPr>
        <w:t xml:space="preserve"> </w:t>
      </w:r>
      <w:r>
        <w:rPr>
          <w:sz w:val="24"/>
        </w:rPr>
        <w:t>Н.П.</w:t>
      </w:r>
      <w:r>
        <w:rPr>
          <w:spacing w:val="-3"/>
          <w:sz w:val="24"/>
        </w:rPr>
        <w:t xml:space="preserve"> </w:t>
      </w:r>
      <w:r>
        <w:rPr>
          <w:sz w:val="24"/>
        </w:rPr>
        <w:t>Клиническая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генетика.</w:t>
      </w:r>
      <w:r>
        <w:rPr>
          <w:spacing w:val="-3"/>
          <w:sz w:val="24"/>
        </w:rPr>
        <w:t xml:space="preserve"> </w:t>
      </w:r>
      <w:r>
        <w:rPr>
          <w:sz w:val="24"/>
        </w:rPr>
        <w:t>Москва,</w:t>
      </w:r>
      <w:r>
        <w:rPr>
          <w:spacing w:val="-3"/>
          <w:sz w:val="24"/>
        </w:rPr>
        <w:t xml:space="preserve"> </w:t>
      </w:r>
      <w:r>
        <w:rPr>
          <w:sz w:val="24"/>
        </w:rPr>
        <w:t>Медицина,</w:t>
      </w:r>
      <w:r>
        <w:rPr>
          <w:spacing w:val="-3"/>
          <w:sz w:val="24"/>
        </w:rPr>
        <w:t xml:space="preserve"> </w:t>
      </w:r>
      <w:r>
        <w:rPr>
          <w:sz w:val="24"/>
        </w:rPr>
        <w:t>1997.</w:t>
      </w:r>
    </w:p>
    <w:p w14:paraId="0A2972DE" w14:textId="77777777" w:rsidR="00D243AE" w:rsidRDefault="00000000">
      <w:pPr>
        <w:pStyle w:val="a4"/>
        <w:numPr>
          <w:ilvl w:val="0"/>
          <w:numId w:val="15"/>
        </w:numPr>
        <w:tabs>
          <w:tab w:val="left" w:pos="374"/>
        </w:tabs>
        <w:ind w:left="102" w:right="107" w:firstLine="0"/>
        <w:rPr>
          <w:sz w:val="24"/>
        </w:rPr>
      </w:pPr>
      <w:r>
        <w:rPr>
          <w:sz w:val="24"/>
        </w:rPr>
        <w:t>Кукес</w:t>
      </w:r>
      <w:r>
        <w:rPr>
          <w:spacing w:val="25"/>
          <w:sz w:val="24"/>
        </w:rPr>
        <w:t xml:space="preserve"> </w:t>
      </w:r>
      <w:r>
        <w:rPr>
          <w:sz w:val="24"/>
        </w:rPr>
        <w:t>В.Г.</w:t>
      </w:r>
      <w:r>
        <w:rPr>
          <w:spacing w:val="27"/>
          <w:sz w:val="24"/>
        </w:rPr>
        <w:t xml:space="preserve"> </w:t>
      </w:r>
      <w:r>
        <w:rPr>
          <w:sz w:val="24"/>
        </w:rPr>
        <w:t>Метаболизм</w:t>
      </w:r>
      <w:r>
        <w:rPr>
          <w:spacing w:val="25"/>
          <w:sz w:val="24"/>
        </w:rPr>
        <w:t xml:space="preserve"> </w:t>
      </w:r>
      <w:r>
        <w:rPr>
          <w:sz w:val="24"/>
        </w:rPr>
        <w:t>лекарственных</w:t>
      </w:r>
      <w:r>
        <w:rPr>
          <w:spacing w:val="29"/>
          <w:sz w:val="24"/>
        </w:rPr>
        <w:t xml:space="preserve"> </w:t>
      </w:r>
      <w:r>
        <w:rPr>
          <w:sz w:val="24"/>
        </w:rPr>
        <w:t>средств:</w:t>
      </w:r>
      <w:r>
        <w:rPr>
          <w:spacing w:val="26"/>
          <w:sz w:val="24"/>
        </w:rPr>
        <w:t xml:space="preserve"> </w:t>
      </w:r>
      <w:r>
        <w:rPr>
          <w:sz w:val="24"/>
        </w:rPr>
        <w:t>клинико-фармакологические</w:t>
      </w:r>
      <w:r>
        <w:rPr>
          <w:spacing w:val="25"/>
          <w:sz w:val="24"/>
        </w:rPr>
        <w:t xml:space="preserve"> </w:t>
      </w:r>
      <w:r>
        <w:rPr>
          <w:sz w:val="24"/>
        </w:rPr>
        <w:t>аспекты.</w:t>
      </w:r>
      <w:r>
        <w:rPr>
          <w:spacing w:val="-57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Реафарма. 2004</w:t>
      </w:r>
    </w:p>
    <w:p w14:paraId="73286C03" w14:textId="77777777" w:rsidR="00D243AE" w:rsidRDefault="00000000">
      <w:pPr>
        <w:pStyle w:val="a4"/>
        <w:numPr>
          <w:ilvl w:val="0"/>
          <w:numId w:val="15"/>
        </w:numPr>
        <w:tabs>
          <w:tab w:val="left" w:pos="343"/>
        </w:tabs>
        <w:ind w:hanging="241"/>
        <w:rPr>
          <w:sz w:val="24"/>
        </w:rPr>
      </w:pPr>
      <w:r>
        <w:rPr>
          <w:sz w:val="24"/>
        </w:rPr>
        <w:t>Середенин</w:t>
      </w:r>
      <w:r>
        <w:rPr>
          <w:spacing w:val="-2"/>
          <w:sz w:val="24"/>
        </w:rPr>
        <w:t xml:space="preserve"> </w:t>
      </w:r>
      <w:r>
        <w:rPr>
          <w:sz w:val="24"/>
        </w:rPr>
        <w:t>С.Б.</w:t>
      </w:r>
      <w:r>
        <w:rPr>
          <w:spacing w:val="-2"/>
          <w:sz w:val="24"/>
        </w:rPr>
        <w:t xml:space="preserve"> </w:t>
      </w:r>
      <w:r>
        <w:rPr>
          <w:sz w:val="24"/>
        </w:rPr>
        <w:t>Лекции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фармакогенетике.</w:t>
      </w:r>
      <w:r>
        <w:rPr>
          <w:spacing w:val="-2"/>
          <w:sz w:val="24"/>
        </w:rPr>
        <w:t xml:space="preserve"> </w:t>
      </w:r>
      <w:r>
        <w:rPr>
          <w:sz w:val="24"/>
        </w:rPr>
        <w:t>М.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56"/>
          <w:sz w:val="24"/>
        </w:rPr>
        <w:t xml:space="preserve"> </w:t>
      </w:r>
      <w:r>
        <w:rPr>
          <w:sz w:val="24"/>
        </w:rPr>
        <w:t>МИА.</w:t>
      </w:r>
      <w:r>
        <w:rPr>
          <w:spacing w:val="-2"/>
          <w:sz w:val="24"/>
        </w:rPr>
        <w:t xml:space="preserve"> </w:t>
      </w:r>
      <w:r>
        <w:rPr>
          <w:sz w:val="24"/>
        </w:rPr>
        <w:t>2004</w:t>
      </w:r>
    </w:p>
    <w:p w14:paraId="70C4A639" w14:textId="77777777" w:rsidR="00D243AE" w:rsidRDefault="00000000">
      <w:pPr>
        <w:pStyle w:val="a4"/>
        <w:numPr>
          <w:ilvl w:val="0"/>
          <w:numId w:val="15"/>
        </w:numPr>
        <w:tabs>
          <w:tab w:val="left" w:pos="362"/>
        </w:tabs>
        <w:ind w:left="102" w:right="104" w:firstLine="0"/>
        <w:rPr>
          <w:sz w:val="24"/>
        </w:rPr>
      </w:pPr>
      <w:r>
        <w:rPr>
          <w:sz w:val="24"/>
        </w:rPr>
        <w:t>Сычев Д.А., Раменская Г.В.,</w:t>
      </w:r>
      <w:r>
        <w:rPr>
          <w:spacing w:val="1"/>
          <w:sz w:val="24"/>
        </w:rPr>
        <w:t xml:space="preserve"> </w:t>
      </w:r>
      <w:r>
        <w:rPr>
          <w:sz w:val="24"/>
        </w:rPr>
        <w:t>Игнатьев И.В.,</w:t>
      </w:r>
      <w:r>
        <w:rPr>
          <w:spacing w:val="1"/>
          <w:sz w:val="24"/>
        </w:rPr>
        <w:t xml:space="preserve"> </w:t>
      </w:r>
      <w:r>
        <w:rPr>
          <w:sz w:val="24"/>
        </w:rPr>
        <w:t>Кукес</w:t>
      </w:r>
      <w:r>
        <w:rPr>
          <w:spacing w:val="1"/>
          <w:sz w:val="24"/>
        </w:rPr>
        <w:t xml:space="preserve"> </w:t>
      </w:r>
      <w:r>
        <w:rPr>
          <w:sz w:val="24"/>
        </w:rPr>
        <w:t>В.Г. Клиническая фармакогенетика.</w:t>
      </w:r>
      <w:r>
        <w:rPr>
          <w:spacing w:val="-57"/>
          <w:sz w:val="24"/>
        </w:rPr>
        <w:t xml:space="preserve"> </w:t>
      </w:r>
      <w:r>
        <w:rPr>
          <w:sz w:val="24"/>
        </w:rPr>
        <w:t>Геотар-Медиа.</w:t>
      </w:r>
      <w:r>
        <w:rPr>
          <w:spacing w:val="-1"/>
          <w:sz w:val="24"/>
        </w:rPr>
        <w:t xml:space="preserve"> </w:t>
      </w:r>
      <w:r>
        <w:rPr>
          <w:sz w:val="24"/>
        </w:rPr>
        <w:t>2007.</w:t>
      </w:r>
    </w:p>
    <w:p w14:paraId="4329D1B7" w14:textId="77777777" w:rsidR="00D243AE" w:rsidRDefault="00D243AE">
      <w:pPr>
        <w:pStyle w:val="a3"/>
        <w:spacing w:before="6"/>
        <w:ind w:left="0" w:firstLine="0"/>
      </w:pPr>
    </w:p>
    <w:p w14:paraId="365F40CF" w14:textId="77777777" w:rsidR="00D243AE" w:rsidRDefault="00000000">
      <w:pPr>
        <w:spacing w:line="322" w:lineRule="exact"/>
        <w:ind w:left="2262" w:right="2269"/>
        <w:jc w:val="center"/>
        <w:rPr>
          <w:b/>
          <w:sz w:val="28"/>
        </w:rPr>
      </w:pPr>
      <w:r>
        <w:rPr>
          <w:b/>
          <w:sz w:val="28"/>
        </w:rPr>
        <w:t>Лекция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3</w:t>
      </w:r>
    </w:p>
    <w:p w14:paraId="7F460B2E" w14:textId="77777777" w:rsidR="00D243AE" w:rsidRDefault="00000000">
      <w:pPr>
        <w:ind w:left="317" w:right="327"/>
        <w:jc w:val="center"/>
        <w:rPr>
          <w:b/>
          <w:sz w:val="28"/>
        </w:rPr>
      </w:pPr>
      <w:r>
        <w:rPr>
          <w:b/>
          <w:sz w:val="28"/>
        </w:rPr>
        <w:t>Изменение состояния определенных функций организма в ответ на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воздействие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лекарственных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средств.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Гормоны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нейромедиаторы</w:t>
      </w:r>
    </w:p>
    <w:p w14:paraId="3D27D694" w14:textId="77777777" w:rsidR="00D243AE" w:rsidRDefault="00D243AE">
      <w:pPr>
        <w:pStyle w:val="a3"/>
        <w:spacing w:before="8"/>
        <w:ind w:left="0" w:firstLine="0"/>
        <w:rPr>
          <w:b/>
          <w:sz w:val="27"/>
        </w:rPr>
      </w:pPr>
    </w:p>
    <w:p w14:paraId="3C5FB0C6" w14:textId="77777777" w:rsidR="00D243AE" w:rsidRDefault="00000000">
      <w:pPr>
        <w:pStyle w:val="a3"/>
        <w:ind w:right="107"/>
        <w:jc w:val="both"/>
      </w:pPr>
      <w:r>
        <w:rPr>
          <w:i/>
        </w:rPr>
        <w:t xml:space="preserve">Цель занятия: </w:t>
      </w:r>
      <w:r>
        <w:t>Изучение изменения состояния определенных функций</w:t>
      </w:r>
      <w:r>
        <w:rPr>
          <w:spacing w:val="1"/>
        </w:rPr>
        <w:t xml:space="preserve"> </w:t>
      </w:r>
      <w:r>
        <w:t>организма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ответ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воздействие лекарственных</w:t>
      </w:r>
      <w:r>
        <w:rPr>
          <w:spacing w:val="1"/>
        </w:rPr>
        <w:t xml:space="preserve"> </w:t>
      </w:r>
      <w:r>
        <w:t>средств.</w:t>
      </w:r>
    </w:p>
    <w:p w14:paraId="3E0D80EF" w14:textId="77777777" w:rsidR="00D243AE" w:rsidRDefault="00000000">
      <w:pPr>
        <w:pStyle w:val="a3"/>
        <w:ind w:right="105"/>
        <w:jc w:val="both"/>
      </w:pPr>
      <w:r>
        <w:t>Лекарственные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связываясь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клетками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тканей,</w:t>
      </w:r>
      <w:r>
        <w:rPr>
          <w:spacing w:val="1"/>
        </w:rPr>
        <w:t xml:space="preserve"> </w:t>
      </w:r>
      <w:r>
        <w:t>модифицирует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молекул-мишеней:</w:t>
      </w:r>
      <w:r>
        <w:rPr>
          <w:spacing w:val="1"/>
        </w:rPr>
        <w:t xml:space="preserve"> </w:t>
      </w:r>
      <w:r>
        <w:t>рецепторов,</w:t>
      </w:r>
      <w:r>
        <w:rPr>
          <w:spacing w:val="1"/>
        </w:rPr>
        <w:t xml:space="preserve"> </w:t>
      </w:r>
      <w:r>
        <w:t>эффекторов,</w:t>
      </w:r>
      <w:r>
        <w:rPr>
          <w:spacing w:val="1"/>
        </w:rPr>
        <w:t xml:space="preserve"> </w:t>
      </w:r>
      <w:r>
        <w:t>ферментов, вторичных переносчиков, что в конечном итоге и приводит к</w:t>
      </w:r>
      <w:r>
        <w:rPr>
          <w:spacing w:val="1"/>
        </w:rPr>
        <w:t xml:space="preserve"> </w:t>
      </w:r>
      <w:r>
        <w:t>усилению,</w:t>
      </w:r>
      <w:r>
        <w:rPr>
          <w:spacing w:val="1"/>
        </w:rPr>
        <w:t xml:space="preserve"> </w:t>
      </w:r>
      <w:r>
        <w:t>ослаблению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стабилизации</w:t>
      </w:r>
      <w:r>
        <w:rPr>
          <w:spacing w:val="1"/>
        </w:rPr>
        <w:t xml:space="preserve"> </w:t>
      </w:r>
      <w:r>
        <w:t>реакций</w:t>
      </w:r>
      <w:r>
        <w:rPr>
          <w:spacing w:val="1"/>
        </w:rPr>
        <w:t xml:space="preserve"> </w:t>
      </w:r>
      <w:r>
        <w:t>организма.</w:t>
      </w:r>
      <w:r>
        <w:rPr>
          <w:spacing w:val="1"/>
        </w:rPr>
        <w:t xml:space="preserve"> </w:t>
      </w:r>
      <w:r>
        <w:t>Химическая</w:t>
      </w:r>
      <w:r>
        <w:rPr>
          <w:spacing w:val="-67"/>
        </w:rPr>
        <w:t xml:space="preserve"> </w:t>
      </w:r>
      <w:r>
        <w:t>природа молекул-мишеней сложна и неоднородна; в большинстве своем это</w:t>
      </w:r>
      <w:r>
        <w:rPr>
          <w:spacing w:val="1"/>
        </w:rPr>
        <w:t xml:space="preserve"> </w:t>
      </w:r>
      <w:r>
        <w:t>белковые молекулы, в их состав могут входить также нуклеиновые кислоты,</w:t>
      </w:r>
      <w:r>
        <w:rPr>
          <w:spacing w:val="1"/>
        </w:rPr>
        <w:t xml:space="preserve"> </w:t>
      </w:r>
      <w:r>
        <w:t>ионы, липиды, нуклеотиды, гликозиды, цереброзиды. Они характеризуются</w:t>
      </w:r>
      <w:r>
        <w:rPr>
          <w:spacing w:val="1"/>
        </w:rPr>
        <w:t xml:space="preserve"> </w:t>
      </w:r>
      <w:r>
        <w:t>определенным</w:t>
      </w:r>
      <w:r>
        <w:rPr>
          <w:spacing w:val="1"/>
        </w:rPr>
        <w:t xml:space="preserve"> </w:t>
      </w:r>
      <w:r>
        <w:t>пространственным</w:t>
      </w:r>
      <w:r>
        <w:rPr>
          <w:spacing w:val="1"/>
        </w:rPr>
        <w:t xml:space="preserve"> </w:t>
      </w:r>
      <w:r>
        <w:t>расположением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функциональных групп.</w:t>
      </w:r>
    </w:p>
    <w:p w14:paraId="271824F8" w14:textId="77777777" w:rsidR="00D243AE" w:rsidRDefault="00000000">
      <w:pPr>
        <w:pStyle w:val="a3"/>
        <w:spacing w:line="242" w:lineRule="auto"/>
        <w:ind w:right="109"/>
        <w:jc w:val="both"/>
      </w:pPr>
      <w:r>
        <w:t>К</w:t>
      </w:r>
      <w:r>
        <w:rPr>
          <w:spacing w:val="1"/>
        </w:rPr>
        <w:t xml:space="preserve"> </w:t>
      </w:r>
      <w:r>
        <w:t>молекулам-мишеням</w:t>
      </w:r>
      <w:r>
        <w:rPr>
          <w:spacing w:val="1"/>
        </w:rPr>
        <w:t xml:space="preserve"> </w:t>
      </w:r>
      <w:r>
        <w:t>относят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специфических</w:t>
      </w:r>
      <w:r>
        <w:rPr>
          <w:spacing w:val="1"/>
        </w:rPr>
        <w:t xml:space="preserve"> </w:t>
      </w:r>
      <w:r>
        <w:t>рецепторов</w:t>
      </w:r>
      <w:r>
        <w:rPr>
          <w:spacing w:val="-3"/>
        </w:rPr>
        <w:t xml:space="preserve"> </w:t>
      </w:r>
      <w:r>
        <w:t>гормонов,</w:t>
      </w:r>
      <w:r>
        <w:rPr>
          <w:spacing w:val="-2"/>
        </w:rPr>
        <w:t xml:space="preserve"> </w:t>
      </w:r>
      <w:r>
        <w:t>нейромедиаторов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нейромодуляторов.</w:t>
      </w:r>
    </w:p>
    <w:p w14:paraId="644F1742" w14:textId="77777777" w:rsidR="00D243AE" w:rsidRDefault="00000000">
      <w:pPr>
        <w:pStyle w:val="a3"/>
        <w:ind w:right="106"/>
        <w:jc w:val="both"/>
      </w:pPr>
      <w:r>
        <w:t>Гормоны и нейромедиаторы взаимодействуют с четырьмя основными</w:t>
      </w:r>
      <w:r>
        <w:rPr>
          <w:spacing w:val="1"/>
        </w:rPr>
        <w:t xml:space="preserve"> </w:t>
      </w:r>
      <w:r>
        <w:t>типами</w:t>
      </w:r>
      <w:r>
        <w:rPr>
          <w:spacing w:val="1"/>
        </w:rPr>
        <w:t xml:space="preserve"> </w:t>
      </w:r>
      <w:r>
        <w:t>рецепторов,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цитоплазматической</w:t>
      </w:r>
      <w:r>
        <w:rPr>
          <w:spacing w:val="1"/>
        </w:rPr>
        <w:t xml:space="preserve"> </w:t>
      </w:r>
      <w:r>
        <w:t>мембраны,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четвертому</w:t>
      </w:r>
      <w:r>
        <w:rPr>
          <w:spacing w:val="1"/>
        </w:rPr>
        <w:t xml:space="preserve"> </w:t>
      </w:r>
      <w:r>
        <w:t>типу</w:t>
      </w:r>
      <w:r>
        <w:rPr>
          <w:spacing w:val="1"/>
        </w:rPr>
        <w:t xml:space="preserve"> </w:t>
      </w:r>
      <w:r>
        <w:t>рецепторов</w:t>
      </w:r>
      <w:r>
        <w:rPr>
          <w:spacing w:val="1"/>
        </w:rPr>
        <w:t xml:space="preserve"> </w:t>
      </w:r>
      <w:r>
        <w:t>относят</w:t>
      </w:r>
      <w:r>
        <w:rPr>
          <w:spacing w:val="1"/>
        </w:rPr>
        <w:t xml:space="preserve"> </w:t>
      </w:r>
      <w:r>
        <w:t>растворимые</w:t>
      </w:r>
      <w:r>
        <w:rPr>
          <w:spacing w:val="-67"/>
        </w:rPr>
        <w:t xml:space="preserve"> </w:t>
      </w:r>
      <w:r>
        <w:t>внутриклеточные</w:t>
      </w:r>
      <w:r>
        <w:rPr>
          <w:spacing w:val="1"/>
        </w:rPr>
        <w:t xml:space="preserve"> </w:t>
      </w:r>
      <w:r>
        <w:t>рецепторы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стероидных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тиреоидных</w:t>
      </w:r>
      <w:r>
        <w:rPr>
          <w:spacing w:val="1"/>
        </w:rPr>
        <w:t xml:space="preserve"> </w:t>
      </w:r>
      <w:r>
        <w:t>гормонов).</w:t>
      </w:r>
    </w:p>
    <w:p w14:paraId="493C1EA9" w14:textId="77777777" w:rsidR="00D243AE" w:rsidRDefault="00000000">
      <w:pPr>
        <w:pStyle w:val="a3"/>
        <w:ind w:right="103"/>
        <w:jc w:val="both"/>
      </w:pPr>
      <w:r>
        <w:t>Количественная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однократное</w:t>
      </w:r>
      <w:r>
        <w:rPr>
          <w:spacing w:val="1"/>
        </w:rPr>
        <w:t xml:space="preserve"> </w:t>
      </w:r>
      <w:r>
        <w:t>воздействие</w:t>
      </w:r>
      <w:r>
        <w:rPr>
          <w:spacing w:val="1"/>
        </w:rPr>
        <w:t xml:space="preserve"> </w:t>
      </w:r>
      <w:r>
        <w:t>лекарственных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параметрами:</w:t>
      </w:r>
      <w:r>
        <w:rPr>
          <w:spacing w:val="1"/>
        </w:rPr>
        <w:t xml:space="preserve"> </w:t>
      </w:r>
      <w:r>
        <w:t>соотношением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занятых</w:t>
      </w:r>
      <w:r>
        <w:rPr>
          <w:spacing w:val="1"/>
        </w:rPr>
        <w:t xml:space="preserve"> </w:t>
      </w:r>
      <w:r>
        <w:t>ЛС</w:t>
      </w:r>
      <w:r>
        <w:rPr>
          <w:spacing w:val="1"/>
        </w:rPr>
        <w:t xml:space="preserve"> </w:t>
      </w:r>
      <w:r>
        <w:t>рецепторов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количеству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временем</w:t>
      </w:r>
      <w:r>
        <w:rPr>
          <w:spacing w:val="1"/>
        </w:rPr>
        <w:t xml:space="preserve"> </w:t>
      </w:r>
      <w:r>
        <w:t>диссоциации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ЛС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специфическим</w:t>
      </w:r>
      <w:r>
        <w:rPr>
          <w:spacing w:val="1"/>
        </w:rPr>
        <w:t xml:space="preserve"> </w:t>
      </w:r>
      <w:r>
        <w:t>рецептором.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фармакологического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кинетическому</w:t>
      </w:r>
      <w:r>
        <w:rPr>
          <w:spacing w:val="1"/>
        </w:rPr>
        <w:t xml:space="preserve"> </w:t>
      </w:r>
      <w:r>
        <w:t>уравнению Михаэлиса-Ментен, согласно которому эффект пропорционален</w:t>
      </w:r>
      <w:r>
        <w:rPr>
          <w:spacing w:val="1"/>
        </w:rPr>
        <w:t xml:space="preserve"> </w:t>
      </w:r>
      <w:r>
        <w:t>количеству рецепторов, взаимодействующих с ЛС, и характеру протекающих</w:t>
      </w:r>
      <w:r>
        <w:rPr>
          <w:spacing w:val="-67"/>
        </w:rPr>
        <w:t xml:space="preserve"> </w:t>
      </w:r>
      <w:r>
        <w:t>конформационных</w:t>
      </w:r>
      <w:r>
        <w:rPr>
          <w:spacing w:val="1"/>
        </w:rPr>
        <w:t xml:space="preserve"> </w:t>
      </w:r>
      <w:r>
        <w:t>изменений.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ЛС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молекулы-мишени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фармакологическим</w:t>
      </w:r>
      <w:r>
        <w:rPr>
          <w:spacing w:val="1"/>
        </w:rPr>
        <w:t xml:space="preserve"> </w:t>
      </w:r>
      <w:r>
        <w:t>ответом,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обусловлен</w:t>
      </w:r>
      <w:r>
        <w:rPr>
          <w:spacing w:val="1"/>
        </w:rPr>
        <w:t xml:space="preserve"> </w:t>
      </w:r>
      <w:r>
        <w:t>прямым</w:t>
      </w:r>
      <w:r>
        <w:rPr>
          <w:spacing w:val="1"/>
        </w:rPr>
        <w:t xml:space="preserve"> </w:t>
      </w:r>
      <w:r>
        <w:t>действием</w:t>
      </w:r>
      <w:r>
        <w:rPr>
          <w:spacing w:val="1"/>
        </w:rPr>
        <w:t xml:space="preserve"> </w:t>
      </w:r>
      <w:r>
        <w:t>препарата,</w:t>
      </w:r>
      <w:r>
        <w:rPr>
          <w:spacing w:val="1"/>
        </w:rPr>
        <w:t xml:space="preserve"> </w:t>
      </w:r>
      <w:r>
        <w:t>реже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изменением</w:t>
      </w:r>
      <w:r>
        <w:rPr>
          <w:spacing w:val="17"/>
        </w:rPr>
        <w:t xml:space="preserve"> </w:t>
      </w:r>
      <w:r>
        <w:t>функциональных</w:t>
      </w:r>
      <w:r>
        <w:rPr>
          <w:spacing w:val="20"/>
        </w:rPr>
        <w:t xml:space="preserve"> </w:t>
      </w:r>
      <w:r>
        <w:t>характеристик</w:t>
      </w:r>
      <w:r>
        <w:rPr>
          <w:spacing w:val="21"/>
        </w:rPr>
        <w:t xml:space="preserve"> </w:t>
      </w:r>
      <w:r>
        <w:t>сопряженной</w:t>
      </w:r>
      <w:r>
        <w:rPr>
          <w:spacing w:val="17"/>
        </w:rPr>
        <w:t xml:space="preserve"> </w:t>
      </w:r>
      <w:r>
        <w:t>системы</w:t>
      </w:r>
      <w:r>
        <w:rPr>
          <w:spacing w:val="20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только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единичных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может быть</w:t>
      </w:r>
      <w:r>
        <w:rPr>
          <w:spacing w:val="-2"/>
        </w:rPr>
        <w:t xml:space="preserve"> </w:t>
      </w:r>
      <w:r>
        <w:t>рефлекторным.</w:t>
      </w:r>
    </w:p>
    <w:p w14:paraId="22711183" w14:textId="77777777" w:rsidR="00D243AE" w:rsidRDefault="00D243AE">
      <w:pPr>
        <w:jc w:val="both"/>
        <w:sectPr w:rsidR="00D243AE" w:rsidSect="00756FDC">
          <w:pgSz w:w="11910" w:h="16840"/>
          <w:pgMar w:top="1040" w:right="740" w:bottom="1200" w:left="1600" w:header="0" w:footer="1003" w:gutter="0"/>
          <w:cols w:space="720"/>
        </w:sectPr>
      </w:pPr>
    </w:p>
    <w:p w14:paraId="66B99971" w14:textId="77777777" w:rsidR="00D243AE" w:rsidRDefault="00000000">
      <w:pPr>
        <w:spacing w:before="67"/>
        <w:ind w:left="102" w:right="106" w:firstLine="566"/>
        <w:jc w:val="both"/>
        <w:rPr>
          <w:sz w:val="28"/>
        </w:rPr>
      </w:pPr>
      <w:r>
        <w:rPr>
          <w:i/>
          <w:sz w:val="28"/>
        </w:rPr>
        <w:lastRenderedPageBreak/>
        <w:t>Основное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действие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ЛС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</w:t>
      </w:r>
      <w:r>
        <w:rPr>
          <w:spacing w:val="1"/>
          <w:sz w:val="28"/>
        </w:rPr>
        <w:t xml:space="preserve"> </w:t>
      </w:r>
      <w:r>
        <w:rPr>
          <w:sz w:val="28"/>
        </w:rPr>
        <w:t>лекарственного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вещества,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используемый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лечебных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пациента.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фармакологические эффекты рассматриваемого </w:t>
      </w:r>
      <w:r>
        <w:rPr>
          <w:i/>
          <w:sz w:val="28"/>
        </w:rPr>
        <w:t>ЛС второстепенные</w:t>
      </w:r>
      <w:r>
        <w:rPr>
          <w:sz w:val="28"/>
        </w:rPr>
        <w:t>. В тех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случаях, когда они вызывают функциональное нарушение, их рассматривают</w:t>
      </w:r>
      <w:r>
        <w:rPr>
          <w:spacing w:val="-67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побочные действия</w:t>
      </w:r>
      <w:r>
        <w:rPr>
          <w:sz w:val="28"/>
        </w:rPr>
        <w:t>.</w:t>
      </w:r>
    </w:p>
    <w:p w14:paraId="79406F7F" w14:textId="77777777" w:rsidR="00D243AE" w:rsidRDefault="00000000">
      <w:pPr>
        <w:pStyle w:val="1"/>
        <w:spacing w:before="8"/>
      </w:pPr>
      <w:r>
        <w:t>Контрольные</w:t>
      </w:r>
      <w:r>
        <w:rPr>
          <w:spacing w:val="-5"/>
        </w:rPr>
        <w:t xml:space="preserve"> </w:t>
      </w:r>
      <w:r>
        <w:t>вопросы:</w:t>
      </w:r>
    </w:p>
    <w:p w14:paraId="3802471C" w14:textId="77777777" w:rsidR="00D243AE" w:rsidRDefault="00000000">
      <w:pPr>
        <w:pStyle w:val="a4"/>
        <w:numPr>
          <w:ilvl w:val="1"/>
          <w:numId w:val="15"/>
        </w:numPr>
        <w:tabs>
          <w:tab w:val="left" w:pos="1029"/>
        </w:tabs>
        <w:spacing w:line="318" w:lineRule="exact"/>
        <w:ind w:hanging="361"/>
        <w:rPr>
          <w:sz w:val="28"/>
        </w:rPr>
      </w:pPr>
      <w:r>
        <w:rPr>
          <w:sz w:val="28"/>
        </w:rPr>
        <w:t>Фармакодинамика.</w:t>
      </w:r>
    </w:p>
    <w:p w14:paraId="4A6ECD45" w14:textId="77777777" w:rsidR="00D243AE" w:rsidRDefault="00000000">
      <w:pPr>
        <w:pStyle w:val="a4"/>
        <w:numPr>
          <w:ilvl w:val="1"/>
          <w:numId w:val="15"/>
        </w:numPr>
        <w:tabs>
          <w:tab w:val="left" w:pos="1029"/>
        </w:tabs>
        <w:spacing w:before="2" w:line="322" w:lineRule="exact"/>
        <w:ind w:hanging="361"/>
        <w:rPr>
          <w:sz w:val="28"/>
        </w:rPr>
      </w:pPr>
      <w:r>
        <w:rPr>
          <w:sz w:val="28"/>
        </w:rPr>
        <w:t>Фармакологический</w:t>
      </w:r>
      <w:r>
        <w:rPr>
          <w:spacing w:val="-3"/>
          <w:sz w:val="28"/>
        </w:rPr>
        <w:t xml:space="preserve"> </w:t>
      </w:r>
      <w:r>
        <w:rPr>
          <w:sz w:val="28"/>
        </w:rPr>
        <w:t>ответ.</w:t>
      </w:r>
    </w:p>
    <w:p w14:paraId="17C5B094" w14:textId="77777777" w:rsidR="00D243AE" w:rsidRDefault="00000000">
      <w:pPr>
        <w:pStyle w:val="a4"/>
        <w:numPr>
          <w:ilvl w:val="1"/>
          <w:numId w:val="15"/>
        </w:numPr>
        <w:tabs>
          <w:tab w:val="left" w:pos="1029"/>
        </w:tabs>
        <w:spacing w:line="322" w:lineRule="exact"/>
        <w:ind w:hanging="361"/>
        <w:rPr>
          <w:sz w:val="28"/>
        </w:rPr>
      </w:pPr>
      <w:r>
        <w:rPr>
          <w:sz w:val="28"/>
        </w:rPr>
        <w:t>Основное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действие</w:t>
      </w:r>
      <w:r>
        <w:rPr>
          <w:spacing w:val="-5"/>
          <w:sz w:val="28"/>
        </w:rPr>
        <w:t xml:space="preserve"> </w:t>
      </w:r>
      <w:r>
        <w:rPr>
          <w:sz w:val="28"/>
        </w:rPr>
        <w:t>ЛС.</w:t>
      </w:r>
    </w:p>
    <w:p w14:paraId="1613CF72" w14:textId="77777777" w:rsidR="00D243AE" w:rsidRDefault="00000000">
      <w:pPr>
        <w:pStyle w:val="a4"/>
        <w:numPr>
          <w:ilvl w:val="1"/>
          <w:numId w:val="15"/>
        </w:numPr>
        <w:tabs>
          <w:tab w:val="left" w:pos="1029"/>
        </w:tabs>
        <w:spacing w:line="322" w:lineRule="exact"/>
        <w:ind w:hanging="361"/>
        <w:rPr>
          <w:sz w:val="28"/>
        </w:rPr>
      </w:pPr>
      <w:r>
        <w:rPr>
          <w:sz w:val="28"/>
        </w:rPr>
        <w:t>Второстепенные</w:t>
      </w:r>
      <w:r>
        <w:rPr>
          <w:spacing w:val="6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побочные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2"/>
          <w:sz w:val="28"/>
        </w:rPr>
        <w:t xml:space="preserve"> </w:t>
      </w:r>
      <w:r>
        <w:rPr>
          <w:sz w:val="28"/>
        </w:rPr>
        <w:t>ЛС.</w:t>
      </w:r>
    </w:p>
    <w:p w14:paraId="110A0C4D" w14:textId="77777777" w:rsidR="00D243AE" w:rsidRDefault="00000000">
      <w:pPr>
        <w:pStyle w:val="a4"/>
        <w:numPr>
          <w:ilvl w:val="1"/>
          <w:numId w:val="15"/>
        </w:numPr>
        <w:tabs>
          <w:tab w:val="left" w:pos="1029"/>
        </w:tabs>
        <w:ind w:right="477"/>
        <w:rPr>
          <w:sz w:val="28"/>
        </w:rPr>
      </w:pPr>
      <w:r>
        <w:rPr>
          <w:sz w:val="28"/>
        </w:rPr>
        <w:t>Изменение состояния определенных функций организма в ответ на</w:t>
      </w:r>
      <w:r>
        <w:rPr>
          <w:spacing w:val="-67"/>
          <w:sz w:val="28"/>
        </w:rPr>
        <w:t xml:space="preserve"> </w:t>
      </w:r>
      <w:r>
        <w:rPr>
          <w:sz w:val="28"/>
        </w:rPr>
        <w:t>воздействие</w:t>
      </w:r>
      <w:r>
        <w:rPr>
          <w:spacing w:val="-1"/>
          <w:sz w:val="28"/>
        </w:rPr>
        <w:t xml:space="preserve"> </w:t>
      </w:r>
      <w:r>
        <w:rPr>
          <w:sz w:val="28"/>
        </w:rPr>
        <w:t>лекарственных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средств.</w:t>
      </w:r>
    </w:p>
    <w:p w14:paraId="4986AF2D" w14:textId="77777777" w:rsidR="00D243AE" w:rsidRDefault="00000000">
      <w:pPr>
        <w:pStyle w:val="a4"/>
        <w:numPr>
          <w:ilvl w:val="1"/>
          <w:numId w:val="15"/>
        </w:numPr>
        <w:tabs>
          <w:tab w:val="left" w:pos="1097"/>
          <w:tab w:val="left" w:pos="1098"/>
        </w:tabs>
        <w:spacing w:line="321" w:lineRule="exact"/>
        <w:ind w:left="1098" w:hanging="430"/>
        <w:rPr>
          <w:sz w:val="28"/>
        </w:rPr>
      </w:pPr>
      <w:r>
        <w:rPr>
          <w:sz w:val="28"/>
        </w:rPr>
        <w:t>Гормоны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нейромедиаторы</w:t>
      </w:r>
    </w:p>
    <w:p w14:paraId="4EFB3CF2" w14:textId="77777777" w:rsidR="00D243AE" w:rsidRDefault="00000000">
      <w:pPr>
        <w:spacing w:before="2"/>
        <w:ind w:left="102"/>
        <w:rPr>
          <w:i/>
          <w:sz w:val="24"/>
        </w:rPr>
      </w:pPr>
      <w:r>
        <w:rPr>
          <w:i/>
          <w:sz w:val="24"/>
        </w:rPr>
        <w:t>Литература:</w:t>
      </w:r>
    </w:p>
    <w:p w14:paraId="175DE376" w14:textId="77777777" w:rsidR="00D243AE" w:rsidRDefault="00000000">
      <w:pPr>
        <w:pStyle w:val="a4"/>
        <w:numPr>
          <w:ilvl w:val="0"/>
          <w:numId w:val="14"/>
        </w:numPr>
        <w:tabs>
          <w:tab w:val="left" w:pos="343"/>
        </w:tabs>
        <w:spacing w:line="275" w:lineRule="exact"/>
        <w:ind w:hanging="241"/>
        <w:rPr>
          <w:sz w:val="24"/>
        </w:rPr>
      </w:pPr>
      <w:r>
        <w:rPr>
          <w:sz w:val="24"/>
        </w:rPr>
        <w:t>Бочков</w:t>
      </w:r>
      <w:r>
        <w:rPr>
          <w:spacing w:val="-4"/>
          <w:sz w:val="24"/>
        </w:rPr>
        <w:t xml:space="preserve"> </w:t>
      </w:r>
      <w:r>
        <w:rPr>
          <w:sz w:val="24"/>
        </w:rPr>
        <w:t>Н.П.</w:t>
      </w:r>
      <w:r>
        <w:rPr>
          <w:spacing w:val="-3"/>
          <w:sz w:val="24"/>
        </w:rPr>
        <w:t xml:space="preserve"> </w:t>
      </w:r>
      <w:r>
        <w:rPr>
          <w:sz w:val="24"/>
        </w:rPr>
        <w:t>Клиническая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генетика.</w:t>
      </w:r>
      <w:r>
        <w:rPr>
          <w:spacing w:val="-3"/>
          <w:sz w:val="24"/>
        </w:rPr>
        <w:t xml:space="preserve"> </w:t>
      </w:r>
      <w:r>
        <w:rPr>
          <w:sz w:val="24"/>
        </w:rPr>
        <w:t>Москва,</w:t>
      </w:r>
      <w:r>
        <w:rPr>
          <w:spacing w:val="-3"/>
          <w:sz w:val="24"/>
        </w:rPr>
        <w:t xml:space="preserve"> </w:t>
      </w:r>
      <w:r>
        <w:rPr>
          <w:sz w:val="24"/>
        </w:rPr>
        <w:t>Медицина,</w:t>
      </w:r>
      <w:r>
        <w:rPr>
          <w:spacing w:val="-3"/>
          <w:sz w:val="24"/>
        </w:rPr>
        <w:t xml:space="preserve"> </w:t>
      </w:r>
      <w:r>
        <w:rPr>
          <w:sz w:val="24"/>
        </w:rPr>
        <w:t>1997.</w:t>
      </w:r>
    </w:p>
    <w:p w14:paraId="07EBEDA7" w14:textId="77777777" w:rsidR="00D243AE" w:rsidRDefault="00000000">
      <w:pPr>
        <w:pStyle w:val="a4"/>
        <w:numPr>
          <w:ilvl w:val="0"/>
          <w:numId w:val="14"/>
        </w:numPr>
        <w:tabs>
          <w:tab w:val="left" w:pos="343"/>
        </w:tabs>
        <w:ind w:left="102" w:right="323" w:firstLine="0"/>
        <w:rPr>
          <w:sz w:val="24"/>
        </w:rPr>
      </w:pPr>
      <w:r>
        <w:rPr>
          <w:sz w:val="24"/>
        </w:rPr>
        <w:t>Кукес В.Г. Метаболизм лекарственных средств: клинико-фармакологические аспекты.</w:t>
      </w:r>
      <w:r>
        <w:rPr>
          <w:spacing w:val="-57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Реафарма. 2004</w:t>
      </w:r>
    </w:p>
    <w:p w14:paraId="0108D399" w14:textId="77777777" w:rsidR="00D243AE" w:rsidRDefault="00000000">
      <w:pPr>
        <w:pStyle w:val="a4"/>
        <w:numPr>
          <w:ilvl w:val="0"/>
          <w:numId w:val="14"/>
        </w:numPr>
        <w:tabs>
          <w:tab w:val="left" w:pos="343"/>
        </w:tabs>
        <w:ind w:hanging="241"/>
        <w:rPr>
          <w:sz w:val="24"/>
        </w:rPr>
      </w:pPr>
      <w:r>
        <w:rPr>
          <w:sz w:val="24"/>
        </w:rPr>
        <w:t>Середенин</w:t>
      </w:r>
      <w:r>
        <w:rPr>
          <w:spacing w:val="-2"/>
          <w:sz w:val="24"/>
        </w:rPr>
        <w:t xml:space="preserve"> </w:t>
      </w:r>
      <w:r>
        <w:rPr>
          <w:sz w:val="24"/>
        </w:rPr>
        <w:t>С.Б.</w:t>
      </w:r>
      <w:r>
        <w:rPr>
          <w:spacing w:val="-2"/>
          <w:sz w:val="24"/>
        </w:rPr>
        <w:t xml:space="preserve"> </w:t>
      </w:r>
      <w:r>
        <w:rPr>
          <w:sz w:val="24"/>
        </w:rPr>
        <w:t>Лекции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фармакогенетике.</w:t>
      </w:r>
      <w:r>
        <w:rPr>
          <w:spacing w:val="-2"/>
          <w:sz w:val="24"/>
        </w:rPr>
        <w:t xml:space="preserve"> </w:t>
      </w:r>
      <w:r>
        <w:rPr>
          <w:sz w:val="24"/>
        </w:rPr>
        <w:t>М.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56"/>
          <w:sz w:val="24"/>
        </w:rPr>
        <w:t xml:space="preserve"> </w:t>
      </w:r>
      <w:r>
        <w:rPr>
          <w:sz w:val="24"/>
        </w:rPr>
        <w:t>МИА.</w:t>
      </w:r>
      <w:r>
        <w:rPr>
          <w:spacing w:val="-2"/>
          <w:sz w:val="24"/>
        </w:rPr>
        <w:t xml:space="preserve"> </w:t>
      </w:r>
      <w:r>
        <w:rPr>
          <w:sz w:val="24"/>
        </w:rPr>
        <w:t>2004</w:t>
      </w:r>
    </w:p>
    <w:p w14:paraId="4AAA4356" w14:textId="77777777" w:rsidR="00D243AE" w:rsidRDefault="00000000">
      <w:pPr>
        <w:pStyle w:val="a4"/>
        <w:numPr>
          <w:ilvl w:val="0"/>
          <w:numId w:val="14"/>
        </w:numPr>
        <w:tabs>
          <w:tab w:val="left" w:pos="343"/>
        </w:tabs>
        <w:ind w:left="102" w:right="313" w:firstLine="0"/>
        <w:rPr>
          <w:sz w:val="24"/>
        </w:rPr>
      </w:pPr>
      <w:r>
        <w:rPr>
          <w:sz w:val="24"/>
        </w:rPr>
        <w:t>Сычев</w:t>
      </w:r>
      <w:r>
        <w:rPr>
          <w:spacing w:val="-5"/>
          <w:sz w:val="24"/>
        </w:rPr>
        <w:t xml:space="preserve"> </w:t>
      </w:r>
      <w:r>
        <w:rPr>
          <w:sz w:val="24"/>
        </w:rPr>
        <w:t>Д.А.,</w:t>
      </w:r>
      <w:r>
        <w:rPr>
          <w:spacing w:val="-3"/>
          <w:sz w:val="24"/>
        </w:rPr>
        <w:t xml:space="preserve"> </w:t>
      </w:r>
      <w:r>
        <w:rPr>
          <w:sz w:val="24"/>
        </w:rPr>
        <w:t>Раменская</w:t>
      </w:r>
      <w:r>
        <w:rPr>
          <w:spacing w:val="-3"/>
          <w:sz w:val="24"/>
        </w:rPr>
        <w:t xml:space="preserve"> </w:t>
      </w:r>
      <w:r>
        <w:rPr>
          <w:sz w:val="24"/>
        </w:rPr>
        <w:t>Г.В.,</w:t>
      </w:r>
      <w:r>
        <w:rPr>
          <w:spacing w:val="-3"/>
          <w:sz w:val="24"/>
        </w:rPr>
        <w:t xml:space="preserve"> </w:t>
      </w:r>
      <w:r>
        <w:rPr>
          <w:sz w:val="24"/>
        </w:rPr>
        <w:t>Игнатьев</w:t>
      </w:r>
      <w:r>
        <w:rPr>
          <w:spacing w:val="-5"/>
          <w:sz w:val="24"/>
        </w:rPr>
        <w:t xml:space="preserve"> </w:t>
      </w:r>
      <w:r>
        <w:rPr>
          <w:sz w:val="24"/>
        </w:rPr>
        <w:t>И.В.,</w:t>
      </w:r>
      <w:r>
        <w:rPr>
          <w:spacing w:val="-1"/>
          <w:sz w:val="24"/>
        </w:rPr>
        <w:t xml:space="preserve"> </w:t>
      </w:r>
      <w:r>
        <w:rPr>
          <w:sz w:val="24"/>
        </w:rPr>
        <w:t>Кукес</w:t>
      </w:r>
      <w:r>
        <w:rPr>
          <w:spacing w:val="-2"/>
          <w:sz w:val="24"/>
        </w:rPr>
        <w:t xml:space="preserve"> </w:t>
      </w:r>
      <w:r>
        <w:rPr>
          <w:sz w:val="24"/>
        </w:rPr>
        <w:t>В.Г.</w:t>
      </w:r>
      <w:r>
        <w:rPr>
          <w:spacing w:val="-4"/>
          <w:sz w:val="24"/>
        </w:rPr>
        <w:t xml:space="preserve"> </w:t>
      </w:r>
      <w:r>
        <w:rPr>
          <w:sz w:val="24"/>
        </w:rPr>
        <w:t>Клиническая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фармакогенетика.</w:t>
      </w:r>
      <w:r>
        <w:rPr>
          <w:spacing w:val="-57"/>
          <w:sz w:val="24"/>
        </w:rPr>
        <w:t xml:space="preserve"> </w:t>
      </w:r>
      <w:r>
        <w:rPr>
          <w:sz w:val="24"/>
        </w:rPr>
        <w:t>Геотар-Медиа.</w:t>
      </w:r>
      <w:r>
        <w:rPr>
          <w:spacing w:val="-1"/>
          <w:sz w:val="24"/>
        </w:rPr>
        <w:t xml:space="preserve"> </w:t>
      </w:r>
      <w:r>
        <w:rPr>
          <w:sz w:val="24"/>
        </w:rPr>
        <w:t>2007.</w:t>
      </w:r>
    </w:p>
    <w:p w14:paraId="00E62146" w14:textId="77777777" w:rsidR="00D243AE" w:rsidRDefault="00D243AE">
      <w:pPr>
        <w:pStyle w:val="a3"/>
        <w:spacing w:before="6"/>
        <w:ind w:left="0" w:firstLine="0"/>
      </w:pPr>
    </w:p>
    <w:p w14:paraId="17973002" w14:textId="77777777" w:rsidR="00D243AE" w:rsidRDefault="00000000">
      <w:pPr>
        <w:spacing w:line="322" w:lineRule="exact"/>
        <w:ind w:left="2262" w:right="2269"/>
        <w:jc w:val="center"/>
        <w:rPr>
          <w:b/>
          <w:sz w:val="28"/>
        </w:rPr>
      </w:pPr>
      <w:r>
        <w:rPr>
          <w:b/>
          <w:sz w:val="28"/>
        </w:rPr>
        <w:t>Лекция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4</w:t>
      </w:r>
    </w:p>
    <w:p w14:paraId="1E196B56" w14:textId="77777777" w:rsidR="00D243AE" w:rsidRDefault="00000000">
      <w:pPr>
        <w:ind w:left="882" w:right="327"/>
        <w:jc w:val="center"/>
        <w:rPr>
          <w:b/>
          <w:sz w:val="28"/>
        </w:rPr>
      </w:pPr>
      <w:r>
        <w:rPr>
          <w:b/>
          <w:sz w:val="28"/>
        </w:rPr>
        <w:t>Применение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терапевтического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лекарственного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мониторинга</w:t>
      </w:r>
    </w:p>
    <w:p w14:paraId="50378078" w14:textId="77777777" w:rsidR="00D243AE" w:rsidRDefault="00D243AE">
      <w:pPr>
        <w:pStyle w:val="a3"/>
        <w:spacing w:before="6"/>
        <w:ind w:left="0" w:firstLine="0"/>
        <w:rPr>
          <w:b/>
          <w:sz w:val="27"/>
        </w:rPr>
      </w:pPr>
    </w:p>
    <w:p w14:paraId="7C4862F4" w14:textId="77777777" w:rsidR="00D243AE" w:rsidRDefault="00000000">
      <w:pPr>
        <w:pStyle w:val="a3"/>
        <w:ind w:right="103"/>
        <w:jc w:val="both"/>
      </w:pPr>
      <w:r>
        <w:rPr>
          <w:i/>
        </w:rPr>
        <w:t>Цель</w:t>
      </w:r>
      <w:r>
        <w:rPr>
          <w:i/>
          <w:spacing w:val="1"/>
        </w:rPr>
        <w:t xml:space="preserve"> </w:t>
      </w:r>
      <w:r>
        <w:rPr>
          <w:i/>
        </w:rPr>
        <w:t>занятия:</w:t>
      </w:r>
      <w:r>
        <w:rPr>
          <w:i/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терапевтического</w:t>
      </w:r>
      <w:r>
        <w:rPr>
          <w:spacing w:val="1"/>
        </w:rPr>
        <w:t xml:space="preserve"> </w:t>
      </w:r>
      <w:r>
        <w:t>лекарственного мониторинга.</w:t>
      </w:r>
    </w:p>
    <w:p w14:paraId="00092D9F" w14:textId="77777777" w:rsidR="00D243AE" w:rsidRDefault="00000000">
      <w:pPr>
        <w:pStyle w:val="a3"/>
        <w:ind w:right="111"/>
        <w:jc w:val="both"/>
      </w:pPr>
      <w:r>
        <w:t>Липофильные ЛС, обычно, хорошо всасываются, однако, проникнув в</w:t>
      </w:r>
      <w:r>
        <w:rPr>
          <w:spacing w:val="1"/>
        </w:rPr>
        <w:t xml:space="preserve"> </w:t>
      </w:r>
      <w:r>
        <w:t>энтероциты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вновь</w:t>
      </w:r>
      <w:r>
        <w:rPr>
          <w:spacing w:val="1"/>
        </w:rPr>
        <w:t xml:space="preserve"> </w:t>
      </w:r>
      <w:r>
        <w:t>«выбрасываться»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просвет</w:t>
      </w:r>
      <w:r>
        <w:rPr>
          <w:spacing w:val="1"/>
        </w:rPr>
        <w:t xml:space="preserve"> </w:t>
      </w:r>
      <w:r>
        <w:t>кишечника</w:t>
      </w:r>
      <w:r>
        <w:rPr>
          <w:spacing w:val="1"/>
        </w:rPr>
        <w:t xml:space="preserve"> </w:t>
      </w:r>
      <w:r>
        <w:t>гликопротеином-Р.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попав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энтероциты,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гепатоциты</w:t>
      </w:r>
      <w:r>
        <w:rPr>
          <w:spacing w:val="1"/>
        </w:rPr>
        <w:t xml:space="preserve"> </w:t>
      </w:r>
      <w:r>
        <w:t>липофильные</w:t>
      </w:r>
      <w:r>
        <w:rPr>
          <w:spacing w:val="1"/>
        </w:rPr>
        <w:t xml:space="preserve"> </w:t>
      </w:r>
      <w:r>
        <w:t>ЛС</w:t>
      </w:r>
      <w:r>
        <w:rPr>
          <w:spacing w:val="1"/>
        </w:rPr>
        <w:t xml:space="preserve"> </w:t>
      </w:r>
      <w:r>
        <w:t>подвергаются</w:t>
      </w:r>
      <w:r>
        <w:rPr>
          <w:spacing w:val="1"/>
        </w:rPr>
        <w:t xml:space="preserve"> </w:t>
      </w:r>
      <w:r>
        <w:t>биотрансформации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гидрофильных</w:t>
      </w:r>
      <w:r>
        <w:rPr>
          <w:spacing w:val="1"/>
        </w:rPr>
        <w:t xml:space="preserve"> </w:t>
      </w:r>
      <w:r>
        <w:t>метаболитов, которые либо попадают в системный кровоток, либо активно</w:t>
      </w:r>
      <w:r>
        <w:rPr>
          <w:spacing w:val="1"/>
        </w:rPr>
        <w:t xml:space="preserve"> </w:t>
      </w:r>
      <w:r>
        <w:t>секретируются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желчь</w:t>
      </w:r>
      <w:r>
        <w:rPr>
          <w:spacing w:val="-2"/>
        </w:rPr>
        <w:t xml:space="preserve"> </w:t>
      </w:r>
      <w:r>
        <w:t>транспортерами</w:t>
      </w:r>
      <w:r>
        <w:rPr>
          <w:spacing w:val="-3"/>
        </w:rPr>
        <w:t xml:space="preserve"> </w:t>
      </w:r>
      <w:r>
        <w:t>органических анионов</w:t>
      </w:r>
      <w:r>
        <w:rPr>
          <w:spacing w:val="-5"/>
        </w:rPr>
        <w:t xml:space="preserve"> </w:t>
      </w:r>
      <w:r>
        <w:t>и катионов.</w:t>
      </w:r>
    </w:p>
    <w:p w14:paraId="7B27CD5A" w14:textId="77777777" w:rsidR="00D243AE" w:rsidRDefault="00000000">
      <w:pPr>
        <w:pStyle w:val="a3"/>
        <w:ind w:right="111"/>
        <w:jc w:val="both"/>
      </w:pPr>
      <w:r>
        <w:t>Знание</w:t>
      </w:r>
      <w:r>
        <w:rPr>
          <w:spacing w:val="1"/>
        </w:rPr>
        <w:t xml:space="preserve"> </w:t>
      </w:r>
      <w:r>
        <w:t>границ</w:t>
      </w:r>
      <w:r>
        <w:rPr>
          <w:spacing w:val="1"/>
        </w:rPr>
        <w:t xml:space="preserve"> </w:t>
      </w:r>
      <w:r>
        <w:t>терапевтического</w:t>
      </w:r>
      <w:r>
        <w:rPr>
          <w:spacing w:val="1"/>
        </w:rPr>
        <w:t xml:space="preserve"> </w:t>
      </w:r>
      <w:r>
        <w:t>диапазона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фармакокинетических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ЛС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рассчитать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дозирования,</w:t>
      </w:r>
      <w:r>
        <w:rPr>
          <w:spacing w:val="1"/>
        </w:rPr>
        <w:t xml:space="preserve"> </w:t>
      </w:r>
      <w:r>
        <w:t>обеспечивающий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концентрации</w:t>
      </w:r>
      <w:r>
        <w:rPr>
          <w:spacing w:val="1"/>
        </w:rPr>
        <w:t xml:space="preserve"> </w:t>
      </w:r>
      <w:r>
        <w:t>препарата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пределах.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нередко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пациента</w:t>
      </w:r>
      <w:r>
        <w:rPr>
          <w:spacing w:val="1"/>
        </w:rPr>
        <w:t xml:space="preserve"> </w:t>
      </w:r>
      <w:r>
        <w:t>регистрируют</w:t>
      </w:r>
      <w:r>
        <w:rPr>
          <w:spacing w:val="1"/>
        </w:rPr>
        <w:t xml:space="preserve"> </w:t>
      </w:r>
      <w:r>
        <w:t>значительное снижение клиренса (по сравнению с его средним значением в</w:t>
      </w:r>
      <w:r>
        <w:rPr>
          <w:spacing w:val="1"/>
        </w:rPr>
        <w:t xml:space="preserve"> </w:t>
      </w:r>
      <w:r>
        <w:t>популяции) ЛС. Такому больному назначают пропорционально более низкую</w:t>
      </w:r>
      <w:r>
        <w:rPr>
          <w:spacing w:val="-67"/>
        </w:rPr>
        <w:t xml:space="preserve"> </w:t>
      </w:r>
      <w:r>
        <w:t>поддерживающую дозу препарата (для предотвращения развития побочных</w:t>
      </w:r>
      <w:r>
        <w:rPr>
          <w:spacing w:val="1"/>
        </w:rPr>
        <w:t xml:space="preserve"> </w:t>
      </w:r>
      <w:r>
        <w:t>эффектов).</w:t>
      </w:r>
    </w:p>
    <w:p w14:paraId="40FDF66C" w14:textId="77777777" w:rsidR="00D243AE" w:rsidRDefault="00000000">
      <w:pPr>
        <w:pStyle w:val="a3"/>
        <w:spacing w:before="2"/>
        <w:ind w:right="108"/>
        <w:jc w:val="both"/>
      </w:pPr>
      <w:r>
        <w:t>Материалом для терапевтического лекарственного мониторинга обычно</w:t>
      </w:r>
      <w:r>
        <w:rPr>
          <w:spacing w:val="1"/>
        </w:rPr>
        <w:t xml:space="preserve"> </w:t>
      </w:r>
      <w:r>
        <w:t>служит цельная кровь или ее плазма. Если получение крови затруднено, то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несвязанной</w:t>
      </w:r>
      <w:r>
        <w:rPr>
          <w:spacing w:val="1"/>
        </w:rPr>
        <w:t xml:space="preserve"> </w:t>
      </w:r>
      <w:r>
        <w:t>фракции</w:t>
      </w:r>
      <w:r>
        <w:rPr>
          <w:spacing w:val="1"/>
        </w:rPr>
        <w:t xml:space="preserve"> </w:t>
      </w:r>
      <w:r>
        <w:t>препарата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слюну.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результаты исследований, несомненно, влияет время получения материала, в</w:t>
      </w:r>
      <w:r>
        <w:rPr>
          <w:spacing w:val="1"/>
        </w:rPr>
        <w:t xml:space="preserve"> </w:t>
      </w:r>
      <w:r>
        <w:t>том</w:t>
      </w:r>
      <w:r>
        <w:rPr>
          <w:spacing w:val="24"/>
        </w:rPr>
        <w:t xml:space="preserve"> </w:t>
      </w:r>
      <w:r>
        <w:t>числе</w:t>
      </w:r>
      <w:r>
        <w:rPr>
          <w:spacing w:val="21"/>
        </w:rPr>
        <w:t xml:space="preserve"> </w:t>
      </w:r>
      <w:r>
        <w:t>интервалы</w:t>
      </w:r>
      <w:r>
        <w:rPr>
          <w:spacing w:val="24"/>
        </w:rPr>
        <w:t xml:space="preserve"> </w:t>
      </w:r>
      <w:r>
        <w:t>между</w:t>
      </w:r>
      <w:r>
        <w:rPr>
          <w:spacing w:val="21"/>
        </w:rPr>
        <w:t xml:space="preserve"> </w:t>
      </w:r>
      <w:r>
        <w:t>точками</w:t>
      </w:r>
      <w:r>
        <w:rPr>
          <w:spacing w:val="23"/>
        </w:rPr>
        <w:t xml:space="preserve"> </w:t>
      </w:r>
      <w:r>
        <w:t>забора.</w:t>
      </w:r>
      <w:r>
        <w:rPr>
          <w:spacing w:val="24"/>
        </w:rPr>
        <w:t xml:space="preserve"> </w:t>
      </w:r>
      <w:r>
        <w:t>При</w:t>
      </w:r>
      <w:r>
        <w:rPr>
          <w:spacing w:val="23"/>
        </w:rPr>
        <w:t xml:space="preserve"> </w:t>
      </w:r>
      <w:r>
        <w:t>анализе</w:t>
      </w:r>
      <w:r>
        <w:rPr>
          <w:spacing w:val="22"/>
        </w:rPr>
        <w:t xml:space="preserve"> </w:t>
      </w:r>
      <w:r>
        <w:t>важно</w:t>
      </w:r>
      <w:r>
        <w:rPr>
          <w:spacing w:val="25"/>
        </w:rPr>
        <w:t xml:space="preserve"> </w:t>
      </w:r>
      <w:r>
        <w:t>установить</w:t>
      </w:r>
    </w:p>
    <w:p w14:paraId="69E3771B" w14:textId="77777777" w:rsidR="00D243AE" w:rsidRDefault="00D243AE">
      <w:pPr>
        <w:jc w:val="both"/>
        <w:sectPr w:rsidR="00D243AE" w:rsidSect="00756FDC">
          <w:pgSz w:w="11910" w:h="16840"/>
          <w:pgMar w:top="1040" w:right="740" w:bottom="1200" w:left="1600" w:header="0" w:footer="1003" w:gutter="0"/>
          <w:cols w:space="720"/>
        </w:sectPr>
      </w:pPr>
    </w:p>
    <w:p w14:paraId="565D39E6" w14:textId="77777777" w:rsidR="00D243AE" w:rsidRDefault="00000000">
      <w:pPr>
        <w:pStyle w:val="a3"/>
        <w:spacing w:before="67"/>
        <w:ind w:right="103" w:firstLine="0"/>
        <w:jc w:val="both"/>
      </w:pPr>
      <w:r>
        <w:lastRenderedPageBreak/>
        <w:t>взаимоотношение между эффектами препарата и его концентрацией в плазме</w:t>
      </w:r>
      <w:r>
        <w:rPr>
          <w:spacing w:val="-67"/>
        </w:rPr>
        <w:t xml:space="preserve"> </w:t>
      </w:r>
      <w:r>
        <w:t>крови. Уровень Сmin некоторых препаратов измеряют по точкам в конце</w:t>
      </w:r>
      <w:r>
        <w:rPr>
          <w:spacing w:val="1"/>
        </w:rPr>
        <w:t xml:space="preserve"> </w:t>
      </w:r>
      <w:r>
        <w:t>интервала дозирования (противоэпилептические средства), для антибиотиков</w:t>
      </w:r>
      <w:r>
        <w:rPr>
          <w:spacing w:val="-67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пиковые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расположенной</w:t>
      </w:r>
      <w:r>
        <w:rPr>
          <w:spacing w:val="-2"/>
        </w:rPr>
        <w:t xml:space="preserve"> </w:t>
      </w:r>
      <w:r>
        <w:t>выше</w:t>
      </w:r>
      <w:r>
        <w:rPr>
          <w:spacing w:val="-1"/>
        </w:rPr>
        <w:t xml:space="preserve"> </w:t>
      </w:r>
      <w:r>
        <w:t>минимальной</w:t>
      </w:r>
      <w:r>
        <w:rPr>
          <w:spacing w:val="-1"/>
        </w:rPr>
        <w:t xml:space="preserve"> </w:t>
      </w:r>
      <w:r>
        <w:t>ингибирующей</w:t>
      </w:r>
      <w:r>
        <w:rPr>
          <w:spacing w:val="-2"/>
        </w:rPr>
        <w:t xml:space="preserve"> </w:t>
      </w:r>
      <w:r>
        <w:t>концентрации.</w:t>
      </w:r>
    </w:p>
    <w:p w14:paraId="51830665" w14:textId="77777777" w:rsidR="00D243AE" w:rsidRDefault="00000000">
      <w:pPr>
        <w:pStyle w:val="a3"/>
        <w:spacing w:before="1"/>
        <w:ind w:right="104" w:firstLine="635"/>
        <w:jc w:val="both"/>
      </w:pPr>
      <w:r>
        <w:t>«Слепой»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препарата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узким</w:t>
      </w:r>
      <w:r>
        <w:rPr>
          <w:spacing w:val="1"/>
        </w:rPr>
        <w:t xml:space="preserve"> </w:t>
      </w:r>
      <w:r>
        <w:t>терапевтическим</w:t>
      </w:r>
      <w:r>
        <w:rPr>
          <w:spacing w:val="1"/>
        </w:rPr>
        <w:t xml:space="preserve"> </w:t>
      </w:r>
      <w:r>
        <w:t>диапазоном)</w:t>
      </w:r>
      <w:r>
        <w:rPr>
          <w:spacing w:val="1"/>
        </w:rPr>
        <w:t xml:space="preserve"> </w:t>
      </w:r>
      <w:r>
        <w:t>повышает</w:t>
      </w:r>
      <w:r>
        <w:rPr>
          <w:spacing w:val="1"/>
        </w:rPr>
        <w:t xml:space="preserve"> </w:t>
      </w:r>
      <w:r>
        <w:t>вероятность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нежелательных</w:t>
      </w:r>
      <w:r>
        <w:rPr>
          <w:spacing w:val="71"/>
        </w:rPr>
        <w:t xml:space="preserve"> </w:t>
      </w:r>
      <w:r>
        <w:t>лекарственных</w:t>
      </w:r>
      <w:r>
        <w:rPr>
          <w:spacing w:val="1"/>
        </w:rPr>
        <w:t xml:space="preserve"> </w:t>
      </w:r>
      <w:r>
        <w:t>реакций (в особенности у больных с нарушением функций печени и почек) и</w:t>
      </w:r>
      <w:r>
        <w:rPr>
          <w:spacing w:val="1"/>
        </w:rPr>
        <w:t xml:space="preserve"> </w:t>
      </w:r>
      <w:r>
        <w:t>делает</w:t>
      </w:r>
      <w:r>
        <w:rPr>
          <w:spacing w:val="1"/>
        </w:rPr>
        <w:t xml:space="preserve"> </w:t>
      </w:r>
      <w:r>
        <w:t>терапевтический</w:t>
      </w:r>
      <w:r>
        <w:rPr>
          <w:spacing w:val="1"/>
        </w:rPr>
        <w:t xml:space="preserve"> </w:t>
      </w:r>
      <w:r>
        <w:t>лекарственный</w:t>
      </w:r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незаменимой</w:t>
      </w:r>
      <w:r>
        <w:rPr>
          <w:spacing w:val="7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подбора</w:t>
      </w:r>
      <w:r>
        <w:rPr>
          <w:spacing w:val="-1"/>
        </w:rPr>
        <w:t xml:space="preserve"> </w:t>
      </w:r>
      <w:r>
        <w:t>адекватного режима дозирования</w:t>
      </w:r>
      <w:r>
        <w:rPr>
          <w:spacing w:val="-1"/>
        </w:rPr>
        <w:t xml:space="preserve"> </w:t>
      </w:r>
      <w:r>
        <w:t>процедурой.</w:t>
      </w:r>
    </w:p>
    <w:p w14:paraId="2A99225D" w14:textId="77777777" w:rsidR="00D243AE" w:rsidRDefault="00000000">
      <w:pPr>
        <w:pStyle w:val="a3"/>
        <w:spacing w:before="1"/>
        <w:ind w:right="106"/>
        <w:jc w:val="both"/>
      </w:pPr>
      <w:r>
        <w:t>Правильное применение терапевтического лекарственного мониторинга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просто</w:t>
      </w:r>
      <w:r>
        <w:rPr>
          <w:spacing w:val="1"/>
        </w:rPr>
        <w:t xml:space="preserve"> </w:t>
      </w:r>
      <w:r>
        <w:t>механическое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концентрации</w:t>
      </w:r>
      <w:r>
        <w:rPr>
          <w:spacing w:val="1"/>
        </w:rPr>
        <w:t xml:space="preserve"> </w:t>
      </w:r>
      <w:r>
        <w:t>ЛС.</w:t>
      </w:r>
      <w:r>
        <w:rPr>
          <w:spacing w:val="1"/>
        </w:rPr>
        <w:t xml:space="preserve"> </w:t>
      </w:r>
      <w:r>
        <w:t>Терапевтический</w:t>
      </w:r>
      <w:r>
        <w:rPr>
          <w:spacing w:val="1"/>
        </w:rPr>
        <w:t xml:space="preserve"> </w:t>
      </w:r>
      <w:r>
        <w:t>лекарственный</w:t>
      </w:r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подразумевает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динамического наблюдения, начиная с введения первой дозы препарата, а</w:t>
      </w:r>
      <w:r>
        <w:rPr>
          <w:spacing w:val="1"/>
        </w:rPr>
        <w:t xml:space="preserve"> </w:t>
      </w:r>
      <w:r>
        <w:t>также оценку результатов исследований (с учетом конкретного заболевания),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сопутствующей</w:t>
      </w:r>
      <w:r>
        <w:rPr>
          <w:spacing w:val="1"/>
        </w:rPr>
        <w:t xml:space="preserve"> </w:t>
      </w:r>
      <w:r>
        <w:t>терапии.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забора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дозы</w:t>
      </w:r>
      <w:r>
        <w:rPr>
          <w:spacing w:val="1"/>
        </w:rPr>
        <w:t xml:space="preserve"> </w:t>
      </w:r>
      <w:r>
        <w:t>препарата,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равновесной</w:t>
      </w:r>
      <w:r>
        <w:rPr>
          <w:spacing w:val="1"/>
        </w:rPr>
        <w:t xml:space="preserve"> </w:t>
      </w:r>
      <w:r>
        <w:t>концентрации и наблюдаемые на фоне лечения клинические эффекты. По</w:t>
      </w:r>
      <w:r>
        <w:rPr>
          <w:spacing w:val="1"/>
        </w:rPr>
        <w:t xml:space="preserve"> </w:t>
      </w:r>
      <w:r>
        <w:t>результатам терапевтического лекарственного мониторинга проводят подбор</w:t>
      </w:r>
      <w:r>
        <w:rPr>
          <w:spacing w:val="1"/>
        </w:rPr>
        <w:t xml:space="preserve"> </w:t>
      </w:r>
      <w:r>
        <w:t>дозы, позволяющей получить</w:t>
      </w:r>
      <w:r>
        <w:rPr>
          <w:spacing w:val="1"/>
        </w:rPr>
        <w:t xml:space="preserve"> </w:t>
      </w:r>
      <w:r>
        <w:t>оптимальное соотношение эффективности и</w:t>
      </w:r>
      <w:r>
        <w:rPr>
          <w:spacing w:val="1"/>
        </w:rPr>
        <w:t xml:space="preserve"> </w:t>
      </w:r>
      <w:r>
        <w:t>безопасности.</w:t>
      </w:r>
    </w:p>
    <w:p w14:paraId="4FC8232D" w14:textId="77777777" w:rsidR="00D243AE" w:rsidRDefault="00000000">
      <w:pPr>
        <w:pStyle w:val="1"/>
        <w:spacing w:before="8"/>
      </w:pPr>
      <w:r>
        <w:t>Контрольные</w:t>
      </w:r>
      <w:r>
        <w:rPr>
          <w:spacing w:val="-5"/>
        </w:rPr>
        <w:t xml:space="preserve"> </w:t>
      </w:r>
      <w:r>
        <w:t>вопросы:</w:t>
      </w:r>
    </w:p>
    <w:p w14:paraId="4BFA4393" w14:textId="77777777" w:rsidR="00D243AE" w:rsidRDefault="00000000">
      <w:pPr>
        <w:pStyle w:val="a4"/>
        <w:numPr>
          <w:ilvl w:val="1"/>
          <w:numId w:val="14"/>
        </w:numPr>
        <w:tabs>
          <w:tab w:val="left" w:pos="746"/>
        </w:tabs>
        <w:spacing w:line="318" w:lineRule="exact"/>
        <w:ind w:hanging="361"/>
        <w:jc w:val="both"/>
        <w:rPr>
          <w:sz w:val="28"/>
        </w:rPr>
      </w:pPr>
      <w:r>
        <w:rPr>
          <w:sz w:val="28"/>
        </w:rPr>
        <w:t>Терапевтический</w:t>
      </w:r>
      <w:r>
        <w:rPr>
          <w:spacing w:val="-4"/>
          <w:sz w:val="28"/>
        </w:rPr>
        <w:t xml:space="preserve"> </w:t>
      </w:r>
      <w:r>
        <w:rPr>
          <w:sz w:val="28"/>
        </w:rPr>
        <w:t>лекарственный</w:t>
      </w:r>
      <w:r>
        <w:rPr>
          <w:spacing w:val="-4"/>
          <w:sz w:val="28"/>
        </w:rPr>
        <w:t xml:space="preserve"> </w:t>
      </w:r>
      <w:r>
        <w:rPr>
          <w:sz w:val="28"/>
        </w:rPr>
        <w:t>мониторинг.</w:t>
      </w:r>
    </w:p>
    <w:p w14:paraId="5AFF2A27" w14:textId="77777777" w:rsidR="00D243AE" w:rsidRDefault="00000000">
      <w:pPr>
        <w:pStyle w:val="a4"/>
        <w:numPr>
          <w:ilvl w:val="1"/>
          <w:numId w:val="14"/>
        </w:numPr>
        <w:tabs>
          <w:tab w:val="left" w:pos="746"/>
        </w:tabs>
        <w:spacing w:line="321" w:lineRule="exact"/>
        <w:ind w:hanging="361"/>
        <w:jc w:val="both"/>
        <w:rPr>
          <w:sz w:val="28"/>
        </w:rPr>
      </w:pPr>
      <w:r>
        <w:rPr>
          <w:sz w:val="28"/>
        </w:rPr>
        <w:t>Применение</w:t>
      </w:r>
      <w:r>
        <w:rPr>
          <w:spacing w:val="-5"/>
          <w:sz w:val="28"/>
        </w:rPr>
        <w:t xml:space="preserve"> </w:t>
      </w:r>
      <w:r>
        <w:rPr>
          <w:sz w:val="28"/>
        </w:rPr>
        <w:t>терапевтического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лекарственного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мониторинга.</w:t>
      </w:r>
    </w:p>
    <w:p w14:paraId="0A010C83" w14:textId="77777777" w:rsidR="00D243AE" w:rsidRDefault="00000000">
      <w:pPr>
        <w:spacing w:line="275" w:lineRule="exact"/>
        <w:ind w:left="102"/>
        <w:rPr>
          <w:i/>
          <w:sz w:val="24"/>
        </w:rPr>
      </w:pPr>
      <w:r>
        <w:rPr>
          <w:i/>
          <w:sz w:val="24"/>
        </w:rPr>
        <w:t>Литература:</w:t>
      </w:r>
    </w:p>
    <w:p w14:paraId="6549B81B" w14:textId="77777777" w:rsidR="00D243AE" w:rsidRDefault="00000000">
      <w:pPr>
        <w:pStyle w:val="a4"/>
        <w:numPr>
          <w:ilvl w:val="0"/>
          <w:numId w:val="13"/>
        </w:numPr>
        <w:tabs>
          <w:tab w:val="left" w:pos="343"/>
        </w:tabs>
        <w:ind w:hanging="241"/>
        <w:rPr>
          <w:sz w:val="24"/>
        </w:rPr>
      </w:pPr>
      <w:r>
        <w:rPr>
          <w:sz w:val="24"/>
        </w:rPr>
        <w:t>Бочков</w:t>
      </w:r>
      <w:r>
        <w:rPr>
          <w:spacing w:val="-4"/>
          <w:sz w:val="24"/>
        </w:rPr>
        <w:t xml:space="preserve"> </w:t>
      </w:r>
      <w:r>
        <w:rPr>
          <w:sz w:val="24"/>
        </w:rPr>
        <w:t>Н.П.</w:t>
      </w:r>
      <w:r>
        <w:rPr>
          <w:spacing w:val="-3"/>
          <w:sz w:val="24"/>
        </w:rPr>
        <w:t xml:space="preserve"> </w:t>
      </w:r>
      <w:r>
        <w:rPr>
          <w:sz w:val="24"/>
        </w:rPr>
        <w:t>Клиническая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генетика.</w:t>
      </w:r>
      <w:r>
        <w:rPr>
          <w:spacing w:val="-3"/>
          <w:sz w:val="24"/>
        </w:rPr>
        <w:t xml:space="preserve"> </w:t>
      </w:r>
      <w:r>
        <w:rPr>
          <w:sz w:val="24"/>
        </w:rPr>
        <w:t>Москва,</w:t>
      </w:r>
      <w:r>
        <w:rPr>
          <w:spacing w:val="-3"/>
          <w:sz w:val="24"/>
        </w:rPr>
        <w:t xml:space="preserve"> </w:t>
      </w:r>
      <w:r>
        <w:rPr>
          <w:sz w:val="24"/>
        </w:rPr>
        <w:t>Медицина,</w:t>
      </w:r>
      <w:r>
        <w:rPr>
          <w:spacing w:val="-3"/>
          <w:sz w:val="24"/>
        </w:rPr>
        <w:t xml:space="preserve"> </w:t>
      </w:r>
      <w:r>
        <w:rPr>
          <w:sz w:val="24"/>
        </w:rPr>
        <w:t>1997.</w:t>
      </w:r>
    </w:p>
    <w:p w14:paraId="5828DEB1" w14:textId="77777777" w:rsidR="00D243AE" w:rsidRDefault="00000000">
      <w:pPr>
        <w:pStyle w:val="a4"/>
        <w:numPr>
          <w:ilvl w:val="0"/>
          <w:numId w:val="13"/>
        </w:numPr>
        <w:tabs>
          <w:tab w:val="left" w:pos="374"/>
        </w:tabs>
        <w:ind w:left="102" w:right="107" w:firstLine="0"/>
        <w:rPr>
          <w:sz w:val="24"/>
        </w:rPr>
      </w:pPr>
      <w:r>
        <w:rPr>
          <w:sz w:val="24"/>
        </w:rPr>
        <w:t>Кукес</w:t>
      </w:r>
      <w:r>
        <w:rPr>
          <w:spacing w:val="25"/>
          <w:sz w:val="24"/>
        </w:rPr>
        <w:t xml:space="preserve"> </w:t>
      </w:r>
      <w:r>
        <w:rPr>
          <w:sz w:val="24"/>
        </w:rPr>
        <w:t>В.Г.</w:t>
      </w:r>
      <w:r>
        <w:rPr>
          <w:spacing w:val="27"/>
          <w:sz w:val="24"/>
        </w:rPr>
        <w:t xml:space="preserve"> </w:t>
      </w:r>
      <w:r>
        <w:rPr>
          <w:sz w:val="24"/>
        </w:rPr>
        <w:t>Метаболизм</w:t>
      </w:r>
      <w:r>
        <w:rPr>
          <w:spacing w:val="25"/>
          <w:sz w:val="24"/>
        </w:rPr>
        <w:t xml:space="preserve"> </w:t>
      </w:r>
      <w:r>
        <w:rPr>
          <w:sz w:val="24"/>
        </w:rPr>
        <w:t>лекарственных</w:t>
      </w:r>
      <w:r>
        <w:rPr>
          <w:spacing w:val="29"/>
          <w:sz w:val="24"/>
        </w:rPr>
        <w:t xml:space="preserve"> </w:t>
      </w:r>
      <w:r>
        <w:rPr>
          <w:sz w:val="24"/>
        </w:rPr>
        <w:t>средств:</w:t>
      </w:r>
      <w:r>
        <w:rPr>
          <w:spacing w:val="26"/>
          <w:sz w:val="24"/>
        </w:rPr>
        <w:t xml:space="preserve"> </w:t>
      </w:r>
      <w:r>
        <w:rPr>
          <w:sz w:val="24"/>
        </w:rPr>
        <w:t>клинико-фармакологические</w:t>
      </w:r>
      <w:r>
        <w:rPr>
          <w:spacing w:val="25"/>
          <w:sz w:val="24"/>
        </w:rPr>
        <w:t xml:space="preserve"> </w:t>
      </w:r>
      <w:r>
        <w:rPr>
          <w:sz w:val="24"/>
        </w:rPr>
        <w:t>аспекты.</w:t>
      </w:r>
      <w:r>
        <w:rPr>
          <w:spacing w:val="-57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Реафарма. 2004</w:t>
      </w:r>
    </w:p>
    <w:p w14:paraId="32F401F2" w14:textId="77777777" w:rsidR="00D243AE" w:rsidRDefault="00000000">
      <w:pPr>
        <w:pStyle w:val="a4"/>
        <w:numPr>
          <w:ilvl w:val="0"/>
          <w:numId w:val="13"/>
        </w:numPr>
        <w:tabs>
          <w:tab w:val="left" w:pos="343"/>
        </w:tabs>
        <w:ind w:hanging="241"/>
        <w:rPr>
          <w:sz w:val="24"/>
        </w:rPr>
      </w:pPr>
      <w:r>
        <w:rPr>
          <w:sz w:val="24"/>
        </w:rPr>
        <w:t>Середенин</w:t>
      </w:r>
      <w:r>
        <w:rPr>
          <w:spacing w:val="-2"/>
          <w:sz w:val="24"/>
        </w:rPr>
        <w:t xml:space="preserve"> </w:t>
      </w:r>
      <w:r>
        <w:rPr>
          <w:sz w:val="24"/>
        </w:rPr>
        <w:t>С.Б.</w:t>
      </w:r>
      <w:r>
        <w:rPr>
          <w:spacing w:val="-2"/>
          <w:sz w:val="24"/>
        </w:rPr>
        <w:t xml:space="preserve"> </w:t>
      </w:r>
      <w:r>
        <w:rPr>
          <w:sz w:val="24"/>
        </w:rPr>
        <w:t>Лекции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фармакогенетике.</w:t>
      </w:r>
      <w:r>
        <w:rPr>
          <w:spacing w:val="-2"/>
          <w:sz w:val="24"/>
        </w:rPr>
        <w:t xml:space="preserve"> </w:t>
      </w:r>
      <w:r>
        <w:rPr>
          <w:sz w:val="24"/>
        </w:rPr>
        <w:t>М.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56"/>
          <w:sz w:val="24"/>
        </w:rPr>
        <w:t xml:space="preserve"> </w:t>
      </w:r>
      <w:r>
        <w:rPr>
          <w:sz w:val="24"/>
        </w:rPr>
        <w:t>МИА.</w:t>
      </w:r>
      <w:r>
        <w:rPr>
          <w:spacing w:val="-2"/>
          <w:sz w:val="24"/>
        </w:rPr>
        <w:t xml:space="preserve"> </w:t>
      </w:r>
      <w:r>
        <w:rPr>
          <w:sz w:val="24"/>
        </w:rPr>
        <w:t>2004</w:t>
      </w:r>
    </w:p>
    <w:p w14:paraId="55FB6BFE" w14:textId="77777777" w:rsidR="00D243AE" w:rsidRDefault="00000000">
      <w:pPr>
        <w:pStyle w:val="a4"/>
        <w:numPr>
          <w:ilvl w:val="0"/>
          <w:numId w:val="13"/>
        </w:numPr>
        <w:tabs>
          <w:tab w:val="left" w:pos="362"/>
        </w:tabs>
        <w:ind w:left="102" w:right="104" w:firstLine="0"/>
        <w:rPr>
          <w:sz w:val="24"/>
        </w:rPr>
      </w:pPr>
      <w:r>
        <w:rPr>
          <w:sz w:val="24"/>
        </w:rPr>
        <w:t>Сычев Д.А., Раменская Г.В.,</w:t>
      </w:r>
      <w:r>
        <w:rPr>
          <w:spacing w:val="1"/>
          <w:sz w:val="24"/>
        </w:rPr>
        <w:t xml:space="preserve"> </w:t>
      </w:r>
      <w:r>
        <w:rPr>
          <w:sz w:val="24"/>
        </w:rPr>
        <w:t>Игнатьев И.В.,</w:t>
      </w:r>
      <w:r>
        <w:rPr>
          <w:spacing w:val="1"/>
          <w:sz w:val="24"/>
        </w:rPr>
        <w:t xml:space="preserve"> </w:t>
      </w:r>
      <w:r>
        <w:rPr>
          <w:sz w:val="24"/>
        </w:rPr>
        <w:t>Кукес</w:t>
      </w:r>
      <w:r>
        <w:rPr>
          <w:spacing w:val="1"/>
          <w:sz w:val="24"/>
        </w:rPr>
        <w:t xml:space="preserve"> </w:t>
      </w:r>
      <w:r>
        <w:rPr>
          <w:sz w:val="24"/>
        </w:rPr>
        <w:t>В.Г. Клиническая фармакогенетика.</w:t>
      </w:r>
      <w:r>
        <w:rPr>
          <w:spacing w:val="-57"/>
          <w:sz w:val="24"/>
        </w:rPr>
        <w:t xml:space="preserve"> </w:t>
      </w:r>
      <w:r>
        <w:rPr>
          <w:sz w:val="24"/>
        </w:rPr>
        <w:t>Геотар-Медиа.</w:t>
      </w:r>
      <w:r>
        <w:rPr>
          <w:spacing w:val="-1"/>
          <w:sz w:val="24"/>
        </w:rPr>
        <w:t xml:space="preserve"> </w:t>
      </w:r>
      <w:r>
        <w:rPr>
          <w:sz w:val="24"/>
        </w:rPr>
        <w:t>2007.</w:t>
      </w:r>
    </w:p>
    <w:p w14:paraId="296AC944" w14:textId="77777777" w:rsidR="00D243AE" w:rsidRDefault="00D243AE">
      <w:pPr>
        <w:pStyle w:val="a3"/>
        <w:spacing w:before="5"/>
        <w:ind w:left="0" w:firstLine="0"/>
      </w:pPr>
    </w:p>
    <w:p w14:paraId="00B7EEF4" w14:textId="77777777" w:rsidR="00D243AE" w:rsidRDefault="00000000">
      <w:pPr>
        <w:ind w:left="2262" w:right="2269"/>
        <w:jc w:val="center"/>
        <w:rPr>
          <w:b/>
          <w:sz w:val="28"/>
        </w:rPr>
      </w:pPr>
      <w:r>
        <w:rPr>
          <w:b/>
          <w:sz w:val="28"/>
        </w:rPr>
        <w:t>Лекция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5</w:t>
      </w:r>
    </w:p>
    <w:p w14:paraId="2B56B16D" w14:textId="77777777" w:rsidR="00D243AE" w:rsidRDefault="00000000">
      <w:pPr>
        <w:spacing w:before="2"/>
        <w:ind w:left="534" w:right="544"/>
        <w:jc w:val="center"/>
        <w:rPr>
          <w:b/>
          <w:sz w:val="28"/>
        </w:rPr>
      </w:pPr>
      <w:r>
        <w:rPr>
          <w:b/>
          <w:sz w:val="28"/>
        </w:rPr>
        <w:t>Роль полиморфных вариантов генов, кодирующих траснспортеры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лекарственных средств,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фармакологическом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ответе.</w:t>
      </w:r>
    </w:p>
    <w:p w14:paraId="37E17193" w14:textId="77777777" w:rsidR="00D243AE" w:rsidRDefault="00D243AE">
      <w:pPr>
        <w:pStyle w:val="a3"/>
        <w:spacing w:before="6"/>
        <w:ind w:left="0" w:firstLine="0"/>
        <w:rPr>
          <w:b/>
          <w:sz w:val="27"/>
        </w:rPr>
      </w:pPr>
    </w:p>
    <w:p w14:paraId="5ECEE49D" w14:textId="77777777" w:rsidR="00D243AE" w:rsidRDefault="00000000">
      <w:pPr>
        <w:pStyle w:val="a3"/>
        <w:spacing w:before="1"/>
        <w:ind w:right="106"/>
        <w:jc w:val="both"/>
      </w:pPr>
      <w:r>
        <w:rPr>
          <w:i/>
        </w:rPr>
        <w:t xml:space="preserve">Цель занятия: </w:t>
      </w:r>
      <w:r>
        <w:t>ознакомление с ролью полиморфных вариантов генов,</w:t>
      </w:r>
      <w:r>
        <w:rPr>
          <w:spacing w:val="1"/>
        </w:rPr>
        <w:t xml:space="preserve"> </w:t>
      </w:r>
      <w:r>
        <w:t>кодирующих траснспортеры лекарственных средств, в фармакологическом</w:t>
      </w:r>
      <w:r>
        <w:rPr>
          <w:spacing w:val="1"/>
        </w:rPr>
        <w:t xml:space="preserve"> </w:t>
      </w:r>
      <w:r>
        <w:t>ответе.</w:t>
      </w:r>
    </w:p>
    <w:p w14:paraId="422532DA" w14:textId="77777777" w:rsidR="00D243AE" w:rsidRDefault="00000000">
      <w:pPr>
        <w:pStyle w:val="a3"/>
        <w:spacing w:before="1"/>
        <w:ind w:right="105"/>
        <w:jc w:val="both"/>
      </w:pPr>
      <w:r>
        <w:rPr>
          <w:i/>
        </w:rPr>
        <w:t xml:space="preserve">Гликопротеин-Р. </w:t>
      </w:r>
      <w:r>
        <w:t>Гликопротеин-Р, являющийся продуктом гена MDR1,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АТФ-зависимый</w:t>
      </w:r>
      <w:r>
        <w:rPr>
          <w:spacing w:val="1"/>
        </w:rPr>
        <w:t xml:space="preserve"> </w:t>
      </w:r>
      <w:r>
        <w:t>насос,</w:t>
      </w:r>
      <w:r>
        <w:rPr>
          <w:spacing w:val="1"/>
        </w:rPr>
        <w:t xml:space="preserve"> </w:t>
      </w:r>
      <w:r>
        <w:t>локализованный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цитоплазматических</w:t>
      </w:r>
      <w:r>
        <w:rPr>
          <w:spacing w:val="1"/>
        </w:rPr>
        <w:t xml:space="preserve"> </w:t>
      </w:r>
      <w:r>
        <w:t>мембранах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клеток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осуществляющий</w:t>
      </w:r>
      <w:r>
        <w:rPr>
          <w:spacing w:val="1"/>
        </w:rPr>
        <w:t xml:space="preserve"> </w:t>
      </w:r>
      <w:r>
        <w:t>выброс</w:t>
      </w:r>
      <w:r>
        <w:rPr>
          <w:spacing w:val="-2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внеклеточное</w:t>
      </w:r>
      <w:r>
        <w:rPr>
          <w:spacing w:val="-2"/>
        </w:rPr>
        <w:t xml:space="preserve"> </w:t>
      </w:r>
      <w:r>
        <w:t>пространство</w:t>
      </w:r>
      <w:r>
        <w:rPr>
          <w:spacing w:val="-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лекрственных</w:t>
      </w:r>
      <w:r>
        <w:rPr>
          <w:spacing w:val="-1"/>
        </w:rPr>
        <w:t xml:space="preserve"> </w:t>
      </w:r>
      <w:r>
        <w:t>средств.</w:t>
      </w:r>
    </w:p>
    <w:p w14:paraId="281CAA8A" w14:textId="77777777" w:rsidR="00D243AE" w:rsidRDefault="00D243AE">
      <w:pPr>
        <w:jc w:val="both"/>
        <w:sectPr w:rsidR="00D243AE" w:rsidSect="00756FDC">
          <w:pgSz w:w="11910" w:h="16840"/>
          <w:pgMar w:top="1040" w:right="740" w:bottom="1200" w:left="1600" w:header="0" w:footer="1003" w:gutter="0"/>
          <w:cols w:space="720"/>
        </w:sectPr>
      </w:pPr>
    </w:p>
    <w:p w14:paraId="6EC745B3" w14:textId="77777777" w:rsidR="00D243AE" w:rsidRDefault="00000000">
      <w:pPr>
        <w:pStyle w:val="a3"/>
        <w:spacing w:before="67"/>
        <w:ind w:right="104"/>
        <w:jc w:val="both"/>
      </w:pPr>
      <w:r>
        <w:lastRenderedPageBreak/>
        <w:t>Ген, кодирующий гликопротеин-Р (MDR1) обладает полиморфизмом. 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изучается</w:t>
      </w:r>
      <w:r>
        <w:rPr>
          <w:spacing w:val="1"/>
        </w:rPr>
        <w:t xml:space="preserve"> </w:t>
      </w:r>
      <w:r>
        <w:t>клиническое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аллельных</w:t>
      </w:r>
      <w:r>
        <w:rPr>
          <w:spacing w:val="1"/>
        </w:rPr>
        <w:t xml:space="preserve"> </w:t>
      </w:r>
      <w:r>
        <w:t>вариантов,</w:t>
      </w:r>
      <w:r>
        <w:rPr>
          <w:spacing w:val="1"/>
        </w:rPr>
        <w:t xml:space="preserve"> </w:t>
      </w:r>
      <w:r>
        <w:t>представляющих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однонуклеотидные</w:t>
      </w:r>
      <w:r>
        <w:rPr>
          <w:spacing w:val="1"/>
        </w:rPr>
        <w:t xml:space="preserve"> </w:t>
      </w:r>
      <w:r>
        <w:t>замены</w:t>
      </w:r>
      <w:r>
        <w:rPr>
          <w:spacing w:val="71"/>
        </w:rPr>
        <w:t xml:space="preserve"> </w:t>
      </w:r>
      <w:r>
        <w:t>(singl</w:t>
      </w:r>
      <w:r>
        <w:rPr>
          <w:spacing w:val="1"/>
        </w:rPr>
        <w:t xml:space="preserve"> </w:t>
      </w:r>
      <w:r>
        <w:t>nucleotide</w:t>
      </w:r>
      <w:r>
        <w:rPr>
          <w:spacing w:val="1"/>
        </w:rPr>
        <w:t xml:space="preserve"> </w:t>
      </w:r>
      <w:r>
        <w:t>polimorphism).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(G2677T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G2677A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21</w:t>
      </w:r>
      <w:r>
        <w:rPr>
          <w:spacing w:val="70"/>
        </w:rPr>
        <w:t xml:space="preserve"> </w:t>
      </w:r>
      <w:r>
        <w:t>экзоне)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структурными</w:t>
      </w:r>
      <w:r>
        <w:rPr>
          <w:spacing w:val="1"/>
        </w:rPr>
        <w:t xml:space="preserve"> </w:t>
      </w:r>
      <w:r>
        <w:t>полиморфизмами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приводят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изменениям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аминокислотной последовательности. Полиморфизмы C1236T (в 12 экзоне) и</w:t>
      </w:r>
      <w:r>
        <w:rPr>
          <w:spacing w:val="-67"/>
        </w:rPr>
        <w:t xml:space="preserve"> </w:t>
      </w:r>
      <w:r>
        <w:t>С3435Т (в 26 экзоне) локализованы в промоторной области гена MDR1 и</w:t>
      </w:r>
      <w:r>
        <w:rPr>
          <w:spacing w:val="1"/>
        </w:rPr>
        <w:t xml:space="preserve"> </w:t>
      </w:r>
      <w:r>
        <w:t>приводят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изменению</w:t>
      </w:r>
      <w:r>
        <w:rPr>
          <w:spacing w:val="-1"/>
        </w:rPr>
        <w:t xml:space="preserve"> </w:t>
      </w:r>
      <w:r>
        <w:t>его экспрессии.</w:t>
      </w:r>
    </w:p>
    <w:p w14:paraId="6DC9CE7F" w14:textId="77777777" w:rsidR="00D243AE" w:rsidRDefault="00000000">
      <w:pPr>
        <w:pStyle w:val="a3"/>
        <w:spacing w:before="2"/>
        <w:ind w:right="104"/>
        <w:jc w:val="both"/>
      </w:pPr>
      <w:r>
        <w:rPr>
          <w:i/>
        </w:rPr>
        <w:t>Транспортеры</w:t>
      </w:r>
      <w:r>
        <w:rPr>
          <w:i/>
          <w:spacing w:val="1"/>
        </w:rPr>
        <w:t xml:space="preserve"> </w:t>
      </w:r>
      <w:r>
        <w:rPr>
          <w:i/>
        </w:rPr>
        <w:t>органических</w:t>
      </w:r>
      <w:r>
        <w:rPr>
          <w:i/>
          <w:spacing w:val="1"/>
        </w:rPr>
        <w:t xml:space="preserve"> </w:t>
      </w:r>
      <w:r>
        <w:rPr>
          <w:i/>
        </w:rPr>
        <w:t>анионов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катионов.</w:t>
      </w:r>
      <w:r>
        <w:rPr>
          <w:i/>
          <w:spacing w:val="1"/>
        </w:rPr>
        <w:t xml:space="preserve"> </w:t>
      </w:r>
      <w:r>
        <w:t>Транспортеры</w:t>
      </w:r>
      <w:r>
        <w:rPr>
          <w:spacing w:val="1"/>
        </w:rPr>
        <w:t xml:space="preserve"> </w:t>
      </w:r>
      <w:r>
        <w:t>органических</w:t>
      </w:r>
      <w:r>
        <w:rPr>
          <w:spacing w:val="1"/>
        </w:rPr>
        <w:t xml:space="preserve"> </w:t>
      </w:r>
      <w:r>
        <w:t>анионов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катионов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трансмембранные</w:t>
      </w:r>
      <w:r>
        <w:rPr>
          <w:spacing w:val="1"/>
        </w:rPr>
        <w:t xml:space="preserve"> </w:t>
      </w:r>
      <w:r>
        <w:t>белки,</w:t>
      </w:r>
      <w:r>
        <w:rPr>
          <w:spacing w:val="1"/>
        </w:rPr>
        <w:t xml:space="preserve"> </w:t>
      </w:r>
      <w:r>
        <w:t>ответственные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перенос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мембрану</w:t>
      </w:r>
      <w:r>
        <w:rPr>
          <w:spacing w:val="1"/>
        </w:rPr>
        <w:t xml:space="preserve"> </w:t>
      </w:r>
      <w:r>
        <w:t>эндогенных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ксенобиотиков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структуры,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ЛС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метаболитов,</w:t>
      </w:r>
      <w:r>
        <w:rPr>
          <w:spacing w:val="-2"/>
        </w:rPr>
        <w:t xml:space="preserve"> </w:t>
      </w:r>
      <w:r>
        <w:t>общее</w:t>
      </w:r>
      <w:r>
        <w:rPr>
          <w:spacing w:val="-3"/>
        </w:rPr>
        <w:t xml:space="preserve"> </w:t>
      </w:r>
      <w:r>
        <w:t>свойство которых</w:t>
      </w:r>
      <w:r>
        <w:rPr>
          <w:spacing w:val="1"/>
        </w:rPr>
        <w:t xml:space="preserve"> </w:t>
      </w:r>
      <w:r>
        <w:t>гидрофильность.</w:t>
      </w:r>
    </w:p>
    <w:p w14:paraId="7203E2AF" w14:textId="77777777" w:rsidR="00D243AE" w:rsidRDefault="00000000">
      <w:pPr>
        <w:spacing w:before="1"/>
        <w:ind w:left="102" w:right="102" w:firstLine="566"/>
        <w:jc w:val="both"/>
        <w:rPr>
          <w:sz w:val="28"/>
        </w:rPr>
      </w:pPr>
      <w:r>
        <w:rPr>
          <w:i/>
          <w:sz w:val="28"/>
        </w:rPr>
        <w:t xml:space="preserve">Транспортеры органических анионов </w:t>
      </w:r>
      <w:r>
        <w:rPr>
          <w:sz w:val="28"/>
        </w:rPr>
        <w:t>формируют суперсемейство Nа+-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независимых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мембрану ряда ЛС и их метаболитов. Они подразделяются на два семейства: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органических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переносчиков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анионов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(OAT)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органических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анион-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транспортирующих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полипептидов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(OATP).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Суперсемейство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 xml:space="preserve">транспортеров органических катионов представлено </w:t>
      </w:r>
      <w:r>
        <w:rPr>
          <w:sz w:val="28"/>
        </w:rPr>
        <w:t xml:space="preserve">одним семейством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органических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переносчиков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катионов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(ОСТ).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ОАТ,</w:t>
      </w:r>
      <w:r>
        <w:rPr>
          <w:spacing w:val="1"/>
          <w:sz w:val="28"/>
        </w:rPr>
        <w:t xml:space="preserve"> </w:t>
      </w:r>
      <w:r>
        <w:rPr>
          <w:sz w:val="28"/>
        </w:rPr>
        <w:t>ОАТР,</w:t>
      </w:r>
      <w:r>
        <w:rPr>
          <w:spacing w:val="71"/>
          <w:sz w:val="28"/>
        </w:rPr>
        <w:t xml:space="preserve"> </w:t>
      </w:r>
      <w:r>
        <w:rPr>
          <w:sz w:val="28"/>
        </w:rPr>
        <w:t>ОСТ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обнаруживают в печени, почках, головном мозге и кишечнике, что 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им играть важную роль во всасывании, распределении и, самое главное – в</w:t>
      </w:r>
      <w:r>
        <w:rPr>
          <w:spacing w:val="1"/>
          <w:sz w:val="28"/>
        </w:rPr>
        <w:t xml:space="preserve"> </w:t>
      </w:r>
      <w:r>
        <w:rPr>
          <w:sz w:val="28"/>
        </w:rPr>
        <w:t>выведении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ЛС.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субстратам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транспортеров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анионов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катионов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относят</w:t>
      </w:r>
      <w:r>
        <w:rPr>
          <w:spacing w:val="1"/>
          <w:sz w:val="28"/>
        </w:rPr>
        <w:t xml:space="preserve"> </w:t>
      </w:r>
      <w:r>
        <w:rPr>
          <w:sz w:val="28"/>
        </w:rPr>
        <w:t>ряд</w:t>
      </w:r>
      <w:r>
        <w:rPr>
          <w:spacing w:val="1"/>
          <w:sz w:val="28"/>
        </w:rPr>
        <w:t xml:space="preserve"> </w:t>
      </w:r>
      <w:r>
        <w:rPr>
          <w:sz w:val="28"/>
        </w:rPr>
        <w:t>широко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ЛС,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β-лактамные</w:t>
      </w:r>
      <w:r>
        <w:rPr>
          <w:spacing w:val="1"/>
          <w:sz w:val="28"/>
        </w:rPr>
        <w:t xml:space="preserve"> </w:t>
      </w:r>
      <w:r>
        <w:rPr>
          <w:sz w:val="28"/>
        </w:rPr>
        <w:t>антибиотики,</w:t>
      </w:r>
      <w:r>
        <w:rPr>
          <w:spacing w:val="1"/>
          <w:sz w:val="28"/>
        </w:rPr>
        <w:t xml:space="preserve"> </w:t>
      </w:r>
      <w:r>
        <w:rPr>
          <w:sz w:val="28"/>
        </w:rPr>
        <w:t>диуретики,</w:t>
      </w:r>
      <w:r>
        <w:rPr>
          <w:spacing w:val="1"/>
          <w:sz w:val="28"/>
        </w:rPr>
        <w:t xml:space="preserve"> </w:t>
      </w:r>
      <w:r>
        <w:rPr>
          <w:sz w:val="28"/>
        </w:rPr>
        <w:t>нестероидные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противовоспалительные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(НПВС), противовирусные и противоопухолевые средства, ингибиторы ГМГ-</w:t>
      </w:r>
      <w:r>
        <w:rPr>
          <w:spacing w:val="-67"/>
          <w:sz w:val="28"/>
        </w:rPr>
        <w:t xml:space="preserve"> </w:t>
      </w:r>
      <w:r>
        <w:rPr>
          <w:sz w:val="28"/>
        </w:rPr>
        <w:t>КоА-редуктазы.</w:t>
      </w:r>
    </w:p>
    <w:p w14:paraId="1A1C39DB" w14:textId="77777777" w:rsidR="00D243AE" w:rsidRDefault="00000000">
      <w:pPr>
        <w:pStyle w:val="1"/>
        <w:spacing w:before="8"/>
      </w:pPr>
      <w:r>
        <w:t>Контрольные</w:t>
      </w:r>
      <w:r>
        <w:rPr>
          <w:spacing w:val="-5"/>
        </w:rPr>
        <w:t xml:space="preserve"> </w:t>
      </w:r>
      <w:r>
        <w:t>вопросы:</w:t>
      </w:r>
    </w:p>
    <w:p w14:paraId="47E437C9" w14:textId="77777777" w:rsidR="00D243AE" w:rsidRDefault="00000000">
      <w:pPr>
        <w:pStyle w:val="a4"/>
        <w:numPr>
          <w:ilvl w:val="1"/>
          <w:numId w:val="13"/>
        </w:numPr>
        <w:tabs>
          <w:tab w:val="left" w:pos="1106"/>
        </w:tabs>
        <w:spacing w:line="318" w:lineRule="exact"/>
        <w:ind w:hanging="361"/>
        <w:jc w:val="both"/>
        <w:rPr>
          <w:sz w:val="28"/>
        </w:rPr>
      </w:pPr>
      <w:r>
        <w:rPr>
          <w:sz w:val="28"/>
        </w:rPr>
        <w:t>Гликопротеин-Р.</w:t>
      </w:r>
    </w:p>
    <w:p w14:paraId="193D00D3" w14:textId="77777777" w:rsidR="00D243AE" w:rsidRDefault="00000000">
      <w:pPr>
        <w:pStyle w:val="a4"/>
        <w:numPr>
          <w:ilvl w:val="1"/>
          <w:numId w:val="13"/>
        </w:numPr>
        <w:tabs>
          <w:tab w:val="left" w:pos="1106"/>
        </w:tabs>
        <w:spacing w:line="322" w:lineRule="exact"/>
        <w:ind w:hanging="361"/>
        <w:jc w:val="both"/>
        <w:rPr>
          <w:sz w:val="28"/>
        </w:rPr>
      </w:pPr>
      <w:r>
        <w:rPr>
          <w:sz w:val="28"/>
        </w:rPr>
        <w:t>Транспортеры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анионов.</w:t>
      </w:r>
    </w:p>
    <w:p w14:paraId="54555A38" w14:textId="77777777" w:rsidR="00D243AE" w:rsidRDefault="00000000">
      <w:pPr>
        <w:pStyle w:val="a4"/>
        <w:numPr>
          <w:ilvl w:val="1"/>
          <w:numId w:val="13"/>
        </w:numPr>
        <w:tabs>
          <w:tab w:val="left" w:pos="1106"/>
        </w:tabs>
        <w:ind w:right="103"/>
        <w:rPr>
          <w:sz w:val="28"/>
        </w:rPr>
      </w:pPr>
      <w:r>
        <w:rPr>
          <w:sz w:val="28"/>
        </w:rPr>
        <w:t>Органические</w:t>
      </w:r>
      <w:r>
        <w:rPr>
          <w:spacing w:val="58"/>
          <w:sz w:val="28"/>
        </w:rPr>
        <w:t xml:space="preserve"> </w:t>
      </w:r>
      <w:r>
        <w:rPr>
          <w:sz w:val="28"/>
        </w:rPr>
        <w:t>переносчики</w:t>
      </w:r>
      <w:r>
        <w:rPr>
          <w:spacing w:val="59"/>
          <w:sz w:val="28"/>
        </w:rPr>
        <w:t xml:space="preserve"> </w:t>
      </w:r>
      <w:r>
        <w:rPr>
          <w:sz w:val="28"/>
        </w:rPr>
        <w:t>анионов</w:t>
      </w:r>
      <w:r>
        <w:rPr>
          <w:spacing w:val="59"/>
          <w:sz w:val="28"/>
        </w:rPr>
        <w:t xml:space="preserve"> </w:t>
      </w:r>
      <w:r>
        <w:rPr>
          <w:sz w:val="28"/>
        </w:rPr>
        <w:t>(OAT)</w:t>
      </w:r>
      <w:r>
        <w:rPr>
          <w:spacing w:val="62"/>
          <w:sz w:val="28"/>
        </w:rPr>
        <w:t xml:space="preserve"> </w:t>
      </w:r>
      <w:r>
        <w:rPr>
          <w:sz w:val="28"/>
        </w:rPr>
        <w:t>и</w:t>
      </w:r>
      <w:r>
        <w:rPr>
          <w:spacing w:val="61"/>
          <w:sz w:val="28"/>
        </w:rPr>
        <w:t xml:space="preserve"> </w:t>
      </w:r>
      <w:r>
        <w:rPr>
          <w:sz w:val="28"/>
        </w:rPr>
        <w:t>органических</w:t>
      </w:r>
      <w:r>
        <w:rPr>
          <w:spacing w:val="59"/>
          <w:sz w:val="28"/>
        </w:rPr>
        <w:t xml:space="preserve"> </w:t>
      </w:r>
      <w:r>
        <w:rPr>
          <w:sz w:val="28"/>
        </w:rPr>
        <w:t>анион-</w:t>
      </w:r>
      <w:r>
        <w:rPr>
          <w:spacing w:val="-67"/>
          <w:sz w:val="28"/>
        </w:rPr>
        <w:t xml:space="preserve"> </w:t>
      </w:r>
      <w:r>
        <w:rPr>
          <w:sz w:val="28"/>
        </w:rPr>
        <w:t>транспортирующих полипептидов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(OATP).</w:t>
      </w:r>
    </w:p>
    <w:p w14:paraId="6972FFB1" w14:textId="77777777" w:rsidR="00D243AE" w:rsidRDefault="00000000">
      <w:pPr>
        <w:pStyle w:val="a4"/>
        <w:numPr>
          <w:ilvl w:val="1"/>
          <w:numId w:val="13"/>
        </w:numPr>
        <w:tabs>
          <w:tab w:val="left" w:pos="1106"/>
        </w:tabs>
        <w:spacing w:line="321" w:lineRule="exact"/>
        <w:ind w:hanging="361"/>
        <w:rPr>
          <w:sz w:val="28"/>
        </w:rPr>
      </w:pPr>
      <w:r>
        <w:rPr>
          <w:sz w:val="28"/>
        </w:rPr>
        <w:t>Органические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переносчики</w:t>
      </w:r>
      <w:r>
        <w:rPr>
          <w:spacing w:val="-4"/>
          <w:sz w:val="28"/>
        </w:rPr>
        <w:t xml:space="preserve"> </w:t>
      </w:r>
      <w:r>
        <w:rPr>
          <w:sz w:val="28"/>
        </w:rPr>
        <w:t>катионов</w:t>
      </w:r>
      <w:r>
        <w:rPr>
          <w:spacing w:val="-5"/>
          <w:sz w:val="28"/>
        </w:rPr>
        <w:t xml:space="preserve"> </w:t>
      </w:r>
      <w:r>
        <w:rPr>
          <w:sz w:val="28"/>
        </w:rPr>
        <w:t>(ОСТ).</w:t>
      </w:r>
    </w:p>
    <w:p w14:paraId="7BC811F9" w14:textId="77777777" w:rsidR="00D243AE" w:rsidRDefault="00000000">
      <w:pPr>
        <w:pStyle w:val="a4"/>
        <w:numPr>
          <w:ilvl w:val="1"/>
          <w:numId w:val="13"/>
        </w:numPr>
        <w:tabs>
          <w:tab w:val="left" w:pos="1106"/>
        </w:tabs>
        <w:spacing w:before="1" w:line="322" w:lineRule="exact"/>
        <w:ind w:hanging="361"/>
        <w:rPr>
          <w:sz w:val="28"/>
        </w:rPr>
      </w:pPr>
      <w:r>
        <w:rPr>
          <w:spacing w:val="-1"/>
          <w:sz w:val="28"/>
        </w:rPr>
        <w:t>Полиморфизм</w:t>
      </w:r>
      <w:r>
        <w:rPr>
          <w:sz w:val="28"/>
        </w:rPr>
        <w:t xml:space="preserve"> </w:t>
      </w:r>
      <w:r>
        <w:rPr>
          <w:spacing w:val="-1"/>
          <w:sz w:val="28"/>
        </w:rPr>
        <w:t>гена</w:t>
      </w:r>
      <w:r>
        <w:rPr>
          <w:spacing w:val="-2"/>
          <w:sz w:val="28"/>
        </w:rPr>
        <w:t xml:space="preserve"> </w:t>
      </w:r>
      <w:r>
        <w:rPr>
          <w:spacing w:val="-1"/>
          <w:sz w:val="28"/>
        </w:rPr>
        <w:t>MDR1,</w:t>
      </w:r>
      <w:r>
        <w:rPr>
          <w:spacing w:val="-20"/>
          <w:sz w:val="28"/>
        </w:rPr>
        <w:t xml:space="preserve"> </w:t>
      </w:r>
      <w:r>
        <w:rPr>
          <w:sz w:val="28"/>
        </w:rPr>
        <w:t>кодирующего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гликопротеин-Р.</w:t>
      </w:r>
    </w:p>
    <w:p w14:paraId="45667425" w14:textId="77777777" w:rsidR="00D243AE" w:rsidRDefault="00000000">
      <w:pPr>
        <w:pStyle w:val="a4"/>
        <w:numPr>
          <w:ilvl w:val="1"/>
          <w:numId w:val="13"/>
        </w:numPr>
        <w:tabs>
          <w:tab w:val="left" w:pos="1106"/>
        </w:tabs>
        <w:spacing w:line="321" w:lineRule="exact"/>
        <w:ind w:hanging="361"/>
        <w:rPr>
          <w:sz w:val="28"/>
        </w:rPr>
      </w:pPr>
      <w:r>
        <w:rPr>
          <w:sz w:val="28"/>
        </w:rPr>
        <w:t>4</w:t>
      </w:r>
      <w:r>
        <w:rPr>
          <w:spacing w:val="-1"/>
          <w:sz w:val="28"/>
        </w:rPr>
        <w:t xml:space="preserve"> </w:t>
      </w:r>
      <w:r>
        <w:rPr>
          <w:sz w:val="28"/>
        </w:rPr>
        <w:t>аллельные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варианты</w:t>
      </w:r>
      <w:r>
        <w:rPr>
          <w:spacing w:val="-1"/>
          <w:sz w:val="28"/>
        </w:rPr>
        <w:t xml:space="preserve"> </w:t>
      </w:r>
      <w:r>
        <w:rPr>
          <w:sz w:val="28"/>
        </w:rPr>
        <w:t>гена</w:t>
      </w:r>
      <w:r>
        <w:rPr>
          <w:spacing w:val="-1"/>
          <w:sz w:val="28"/>
        </w:rPr>
        <w:t xml:space="preserve"> </w:t>
      </w:r>
      <w:r>
        <w:rPr>
          <w:sz w:val="28"/>
        </w:rPr>
        <w:t>MDR1.</w:t>
      </w:r>
    </w:p>
    <w:p w14:paraId="06827E7F" w14:textId="77777777" w:rsidR="00D243AE" w:rsidRDefault="00000000">
      <w:pPr>
        <w:spacing w:line="276" w:lineRule="exact"/>
        <w:ind w:left="102"/>
        <w:rPr>
          <w:i/>
          <w:sz w:val="24"/>
        </w:rPr>
      </w:pPr>
      <w:r>
        <w:rPr>
          <w:i/>
          <w:sz w:val="24"/>
        </w:rPr>
        <w:t>Литература:</w:t>
      </w:r>
    </w:p>
    <w:p w14:paraId="573B7373" w14:textId="77777777" w:rsidR="00D243AE" w:rsidRDefault="00000000">
      <w:pPr>
        <w:pStyle w:val="a4"/>
        <w:numPr>
          <w:ilvl w:val="0"/>
          <w:numId w:val="12"/>
        </w:numPr>
        <w:tabs>
          <w:tab w:val="left" w:pos="343"/>
        </w:tabs>
        <w:ind w:hanging="241"/>
        <w:rPr>
          <w:sz w:val="24"/>
        </w:rPr>
      </w:pPr>
      <w:r>
        <w:rPr>
          <w:sz w:val="24"/>
        </w:rPr>
        <w:t>Бочков</w:t>
      </w:r>
      <w:r>
        <w:rPr>
          <w:spacing w:val="-4"/>
          <w:sz w:val="24"/>
        </w:rPr>
        <w:t xml:space="preserve"> </w:t>
      </w:r>
      <w:r>
        <w:rPr>
          <w:sz w:val="24"/>
        </w:rPr>
        <w:t>Н.П.</w:t>
      </w:r>
      <w:r>
        <w:rPr>
          <w:spacing w:val="-3"/>
          <w:sz w:val="24"/>
        </w:rPr>
        <w:t xml:space="preserve"> </w:t>
      </w:r>
      <w:r>
        <w:rPr>
          <w:sz w:val="24"/>
        </w:rPr>
        <w:t>Клиническая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генетика.</w:t>
      </w:r>
      <w:r>
        <w:rPr>
          <w:spacing w:val="-3"/>
          <w:sz w:val="24"/>
        </w:rPr>
        <w:t xml:space="preserve"> </w:t>
      </w:r>
      <w:r>
        <w:rPr>
          <w:sz w:val="24"/>
        </w:rPr>
        <w:t>Москва,</w:t>
      </w:r>
      <w:r>
        <w:rPr>
          <w:spacing w:val="-3"/>
          <w:sz w:val="24"/>
        </w:rPr>
        <w:t xml:space="preserve"> </w:t>
      </w:r>
      <w:r>
        <w:rPr>
          <w:sz w:val="24"/>
        </w:rPr>
        <w:t>Медицина,</w:t>
      </w:r>
      <w:r>
        <w:rPr>
          <w:spacing w:val="-3"/>
          <w:sz w:val="24"/>
        </w:rPr>
        <w:t xml:space="preserve"> </w:t>
      </w:r>
      <w:r>
        <w:rPr>
          <w:sz w:val="24"/>
        </w:rPr>
        <w:t>1997.</w:t>
      </w:r>
    </w:p>
    <w:p w14:paraId="1EC8EE27" w14:textId="77777777" w:rsidR="00D243AE" w:rsidRDefault="00000000">
      <w:pPr>
        <w:pStyle w:val="a4"/>
        <w:numPr>
          <w:ilvl w:val="0"/>
          <w:numId w:val="12"/>
        </w:numPr>
        <w:tabs>
          <w:tab w:val="left" w:pos="374"/>
        </w:tabs>
        <w:spacing w:before="1"/>
        <w:ind w:left="102" w:right="107" w:firstLine="0"/>
        <w:rPr>
          <w:sz w:val="24"/>
        </w:rPr>
      </w:pPr>
      <w:r>
        <w:rPr>
          <w:sz w:val="24"/>
        </w:rPr>
        <w:t>Кукес</w:t>
      </w:r>
      <w:r>
        <w:rPr>
          <w:spacing w:val="25"/>
          <w:sz w:val="24"/>
        </w:rPr>
        <w:t xml:space="preserve"> </w:t>
      </w:r>
      <w:r>
        <w:rPr>
          <w:sz w:val="24"/>
        </w:rPr>
        <w:t>В.Г.</w:t>
      </w:r>
      <w:r>
        <w:rPr>
          <w:spacing w:val="27"/>
          <w:sz w:val="24"/>
        </w:rPr>
        <w:t xml:space="preserve"> </w:t>
      </w:r>
      <w:r>
        <w:rPr>
          <w:sz w:val="24"/>
        </w:rPr>
        <w:t>Метаболизм</w:t>
      </w:r>
      <w:r>
        <w:rPr>
          <w:spacing w:val="25"/>
          <w:sz w:val="24"/>
        </w:rPr>
        <w:t xml:space="preserve"> </w:t>
      </w:r>
      <w:r>
        <w:rPr>
          <w:sz w:val="24"/>
        </w:rPr>
        <w:t>лекарственных</w:t>
      </w:r>
      <w:r>
        <w:rPr>
          <w:spacing w:val="29"/>
          <w:sz w:val="24"/>
        </w:rPr>
        <w:t xml:space="preserve"> </w:t>
      </w:r>
      <w:r>
        <w:rPr>
          <w:sz w:val="24"/>
        </w:rPr>
        <w:t>средств:</w:t>
      </w:r>
      <w:r>
        <w:rPr>
          <w:spacing w:val="26"/>
          <w:sz w:val="24"/>
        </w:rPr>
        <w:t xml:space="preserve"> </w:t>
      </w:r>
      <w:r>
        <w:rPr>
          <w:sz w:val="24"/>
        </w:rPr>
        <w:t>клинико-фармакологические</w:t>
      </w:r>
      <w:r>
        <w:rPr>
          <w:spacing w:val="25"/>
          <w:sz w:val="24"/>
        </w:rPr>
        <w:t xml:space="preserve"> </w:t>
      </w:r>
      <w:r>
        <w:rPr>
          <w:sz w:val="24"/>
        </w:rPr>
        <w:t>аспекты.</w:t>
      </w:r>
      <w:r>
        <w:rPr>
          <w:spacing w:val="-57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Реафарма. 2004</w:t>
      </w:r>
    </w:p>
    <w:p w14:paraId="1D650CCF" w14:textId="77777777" w:rsidR="00D243AE" w:rsidRDefault="00000000">
      <w:pPr>
        <w:pStyle w:val="a4"/>
        <w:numPr>
          <w:ilvl w:val="0"/>
          <w:numId w:val="12"/>
        </w:numPr>
        <w:tabs>
          <w:tab w:val="left" w:pos="343"/>
        </w:tabs>
        <w:ind w:hanging="241"/>
        <w:rPr>
          <w:sz w:val="24"/>
        </w:rPr>
      </w:pPr>
      <w:r>
        <w:rPr>
          <w:sz w:val="24"/>
        </w:rPr>
        <w:t>Середенин</w:t>
      </w:r>
      <w:r>
        <w:rPr>
          <w:spacing w:val="-2"/>
          <w:sz w:val="24"/>
        </w:rPr>
        <w:t xml:space="preserve"> </w:t>
      </w:r>
      <w:r>
        <w:rPr>
          <w:sz w:val="24"/>
        </w:rPr>
        <w:t>С.Б.</w:t>
      </w:r>
      <w:r>
        <w:rPr>
          <w:spacing w:val="-2"/>
          <w:sz w:val="24"/>
        </w:rPr>
        <w:t xml:space="preserve"> </w:t>
      </w:r>
      <w:r>
        <w:rPr>
          <w:sz w:val="24"/>
        </w:rPr>
        <w:t>Лекции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фармакогенетике.</w:t>
      </w:r>
      <w:r>
        <w:rPr>
          <w:spacing w:val="-2"/>
          <w:sz w:val="24"/>
        </w:rPr>
        <w:t xml:space="preserve"> </w:t>
      </w:r>
      <w:r>
        <w:rPr>
          <w:sz w:val="24"/>
        </w:rPr>
        <w:t>М.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56"/>
          <w:sz w:val="24"/>
        </w:rPr>
        <w:t xml:space="preserve"> </w:t>
      </w:r>
      <w:r>
        <w:rPr>
          <w:sz w:val="24"/>
        </w:rPr>
        <w:t>МИА.</w:t>
      </w:r>
      <w:r>
        <w:rPr>
          <w:spacing w:val="-2"/>
          <w:sz w:val="24"/>
        </w:rPr>
        <w:t xml:space="preserve"> </w:t>
      </w:r>
      <w:r>
        <w:rPr>
          <w:sz w:val="24"/>
        </w:rPr>
        <w:t>2004</w:t>
      </w:r>
    </w:p>
    <w:p w14:paraId="48A93558" w14:textId="77777777" w:rsidR="00D243AE" w:rsidRDefault="00000000">
      <w:pPr>
        <w:pStyle w:val="a4"/>
        <w:numPr>
          <w:ilvl w:val="0"/>
          <w:numId w:val="12"/>
        </w:numPr>
        <w:tabs>
          <w:tab w:val="left" w:pos="362"/>
        </w:tabs>
        <w:ind w:left="102" w:right="104" w:firstLine="0"/>
        <w:rPr>
          <w:sz w:val="24"/>
        </w:rPr>
      </w:pPr>
      <w:r>
        <w:rPr>
          <w:sz w:val="24"/>
        </w:rPr>
        <w:t>Сычев Д.А., Раменская Г.В.,</w:t>
      </w:r>
      <w:r>
        <w:rPr>
          <w:spacing w:val="1"/>
          <w:sz w:val="24"/>
        </w:rPr>
        <w:t xml:space="preserve"> </w:t>
      </w:r>
      <w:r>
        <w:rPr>
          <w:sz w:val="24"/>
        </w:rPr>
        <w:t>Игнатьев И.В.,</w:t>
      </w:r>
      <w:r>
        <w:rPr>
          <w:spacing w:val="1"/>
          <w:sz w:val="24"/>
        </w:rPr>
        <w:t xml:space="preserve"> </w:t>
      </w:r>
      <w:r>
        <w:rPr>
          <w:sz w:val="24"/>
        </w:rPr>
        <w:t>Кукес</w:t>
      </w:r>
      <w:r>
        <w:rPr>
          <w:spacing w:val="1"/>
          <w:sz w:val="24"/>
        </w:rPr>
        <w:t xml:space="preserve"> </w:t>
      </w:r>
      <w:r>
        <w:rPr>
          <w:sz w:val="24"/>
        </w:rPr>
        <w:t>В.Г. Клиническая фармакогенетика.</w:t>
      </w:r>
      <w:r>
        <w:rPr>
          <w:spacing w:val="-57"/>
          <w:sz w:val="24"/>
        </w:rPr>
        <w:t xml:space="preserve"> </w:t>
      </w:r>
      <w:r>
        <w:rPr>
          <w:sz w:val="24"/>
        </w:rPr>
        <w:t>Геотар-Медиа.</w:t>
      </w:r>
      <w:r>
        <w:rPr>
          <w:spacing w:val="-1"/>
          <w:sz w:val="24"/>
        </w:rPr>
        <w:t xml:space="preserve"> </w:t>
      </w:r>
      <w:r>
        <w:rPr>
          <w:sz w:val="24"/>
        </w:rPr>
        <w:t>2007.</w:t>
      </w:r>
    </w:p>
    <w:p w14:paraId="1E704A23" w14:textId="77777777" w:rsidR="00D243AE" w:rsidRDefault="00D243AE">
      <w:pPr>
        <w:rPr>
          <w:sz w:val="24"/>
        </w:rPr>
        <w:sectPr w:rsidR="00D243AE" w:rsidSect="00756FDC">
          <w:pgSz w:w="11910" w:h="16840"/>
          <w:pgMar w:top="1040" w:right="740" w:bottom="1200" w:left="1600" w:header="0" w:footer="1003" w:gutter="0"/>
          <w:cols w:space="720"/>
        </w:sectPr>
      </w:pPr>
    </w:p>
    <w:p w14:paraId="54D8DA09" w14:textId="77777777" w:rsidR="00D243AE" w:rsidRDefault="00000000">
      <w:pPr>
        <w:spacing w:before="72"/>
        <w:ind w:left="2262" w:right="2269"/>
        <w:jc w:val="center"/>
        <w:rPr>
          <w:b/>
          <w:sz w:val="28"/>
        </w:rPr>
      </w:pPr>
      <w:r>
        <w:rPr>
          <w:b/>
          <w:sz w:val="28"/>
        </w:rPr>
        <w:lastRenderedPageBreak/>
        <w:t>Лекция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6</w:t>
      </w:r>
    </w:p>
    <w:p w14:paraId="1E316363" w14:textId="77777777" w:rsidR="00D243AE" w:rsidRDefault="00000000">
      <w:pPr>
        <w:spacing w:before="2"/>
        <w:ind w:left="2262" w:right="2267"/>
        <w:jc w:val="center"/>
        <w:rPr>
          <w:b/>
          <w:sz w:val="28"/>
        </w:rPr>
      </w:pPr>
      <w:r>
        <w:rPr>
          <w:b/>
          <w:sz w:val="28"/>
        </w:rPr>
        <w:t>Семейство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цитохромов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P450.</w:t>
      </w:r>
    </w:p>
    <w:p w14:paraId="67BE97D1" w14:textId="77777777" w:rsidR="00D243AE" w:rsidRDefault="00000000">
      <w:pPr>
        <w:ind w:left="321" w:right="327"/>
        <w:jc w:val="center"/>
        <w:rPr>
          <w:b/>
          <w:sz w:val="28"/>
        </w:rPr>
      </w:pPr>
      <w:r>
        <w:rPr>
          <w:b/>
          <w:sz w:val="28"/>
        </w:rPr>
        <w:t>Физиологическая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функция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бутирилхолинэстеразы</w:t>
      </w:r>
    </w:p>
    <w:p w14:paraId="15D31860" w14:textId="77777777" w:rsidR="00D243AE" w:rsidRDefault="00D243AE">
      <w:pPr>
        <w:pStyle w:val="a3"/>
        <w:spacing w:before="6"/>
        <w:ind w:left="0" w:firstLine="0"/>
        <w:rPr>
          <w:b/>
          <w:sz w:val="27"/>
        </w:rPr>
      </w:pPr>
    </w:p>
    <w:p w14:paraId="5E5AE07B" w14:textId="77777777" w:rsidR="00D243AE" w:rsidRDefault="00000000">
      <w:pPr>
        <w:spacing w:line="322" w:lineRule="exact"/>
        <w:ind w:left="668"/>
        <w:jc w:val="both"/>
        <w:rPr>
          <w:sz w:val="28"/>
        </w:rPr>
      </w:pPr>
      <w:r>
        <w:rPr>
          <w:i/>
          <w:sz w:val="28"/>
        </w:rPr>
        <w:t>Цель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занятия:</w:t>
      </w:r>
      <w:r>
        <w:rPr>
          <w:i/>
          <w:spacing w:val="-4"/>
          <w:sz w:val="28"/>
        </w:rPr>
        <w:t xml:space="preserve"> </w:t>
      </w:r>
      <w:r>
        <w:rPr>
          <w:sz w:val="28"/>
        </w:rPr>
        <w:t>ознакомление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семейством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цитохромов</w:t>
      </w:r>
      <w:r>
        <w:rPr>
          <w:spacing w:val="-4"/>
          <w:sz w:val="28"/>
        </w:rPr>
        <w:t xml:space="preserve"> </w:t>
      </w:r>
      <w:r>
        <w:rPr>
          <w:sz w:val="28"/>
        </w:rPr>
        <w:t>P450.</w:t>
      </w:r>
    </w:p>
    <w:p w14:paraId="5F62C512" w14:textId="77777777" w:rsidR="00D243AE" w:rsidRDefault="00000000">
      <w:pPr>
        <w:pStyle w:val="a3"/>
        <w:ind w:right="105"/>
        <w:jc w:val="both"/>
      </w:pPr>
      <w:r>
        <w:rPr>
          <w:i/>
        </w:rPr>
        <w:t>Семейство</w:t>
      </w:r>
      <w:r>
        <w:rPr>
          <w:i/>
          <w:spacing w:val="1"/>
        </w:rPr>
        <w:t xml:space="preserve"> </w:t>
      </w:r>
      <w:r>
        <w:rPr>
          <w:i/>
        </w:rPr>
        <w:t>цитохромов</w:t>
      </w:r>
      <w:r>
        <w:rPr>
          <w:i/>
          <w:spacing w:val="1"/>
        </w:rPr>
        <w:t xml:space="preserve"> </w:t>
      </w:r>
      <w:r>
        <w:rPr>
          <w:i/>
        </w:rPr>
        <w:t>P450</w:t>
      </w:r>
      <w:r>
        <w:t>.</w:t>
      </w:r>
      <w:r>
        <w:rPr>
          <w:spacing w:val="1"/>
        </w:rPr>
        <w:t xml:space="preserve"> </w:t>
      </w:r>
      <w:r>
        <w:t>Цитохром</w:t>
      </w:r>
      <w:r>
        <w:rPr>
          <w:spacing w:val="1"/>
        </w:rPr>
        <w:t xml:space="preserve"> </w:t>
      </w:r>
      <w:r>
        <w:t>Р-450,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обозначаемый</w:t>
      </w:r>
      <w:r>
        <w:rPr>
          <w:spacing w:val="1"/>
        </w:rPr>
        <w:t xml:space="preserve"> </w:t>
      </w:r>
      <w:r>
        <w:t>CYP,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группу</w:t>
      </w:r>
      <w:r>
        <w:rPr>
          <w:spacing w:val="1"/>
        </w:rPr>
        <w:t xml:space="preserve"> </w:t>
      </w:r>
      <w:r>
        <w:t>ферментов,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только метаболизм ЛС и других ксенобиотиков, но и участвующих в синтезе</w:t>
      </w:r>
      <w:r>
        <w:rPr>
          <w:spacing w:val="1"/>
        </w:rPr>
        <w:t xml:space="preserve"> </w:t>
      </w:r>
      <w:r>
        <w:t>глюкокортикоидных гормонов, желчных кислот, простаноидов (тромбоксана</w:t>
      </w:r>
      <w:r>
        <w:rPr>
          <w:spacing w:val="1"/>
        </w:rPr>
        <w:t xml:space="preserve"> </w:t>
      </w:r>
      <w:r>
        <w:t>А2,</w:t>
      </w:r>
      <w:r>
        <w:rPr>
          <w:spacing w:val="1"/>
        </w:rPr>
        <w:t xml:space="preserve"> </w:t>
      </w:r>
      <w:r>
        <w:t>простациклина</w:t>
      </w:r>
      <w:r>
        <w:rPr>
          <w:spacing w:val="1"/>
        </w:rPr>
        <w:t xml:space="preserve"> </w:t>
      </w:r>
      <w:r>
        <w:t>I2),</w:t>
      </w:r>
      <w:r>
        <w:rPr>
          <w:spacing w:val="1"/>
        </w:rPr>
        <w:t xml:space="preserve"> </w:t>
      </w:r>
      <w:r>
        <w:t>холестерина.</w:t>
      </w:r>
      <w:r>
        <w:rPr>
          <w:spacing w:val="1"/>
        </w:rPr>
        <w:t xml:space="preserve"> </w:t>
      </w:r>
      <w:r>
        <w:t>Филогенетические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показали, что цитохромы Р-450 появились в живых организмах около 3,5</w:t>
      </w:r>
      <w:r>
        <w:rPr>
          <w:spacing w:val="1"/>
        </w:rPr>
        <w:t xml:space="preserve"> </w:t>
      </w:r>
      <w:r>
        <w:t>млрд лет назад. Цитохром Р-450 является гемопротеином (содержит гем).</w:t>
      </w:r>
      <w:r>
        <w:rPr>
          <w:spacing w:val="1"/>
        </w:rPr>
        <w:t xml:space="preserve"> </w:t>
      </w:r>
      <w:r>
        <w:t>Название</w:t>
      </w:r>
      <w:r>
        <w:rPr>
          <w:spacing w:val="1"/>
        </w:rPr>
        <w:t xml:space="preserve"> </w:t>
      </w:r>
      <w:r>
        <w:t>цитохрома</w:t>
      </w:r>
      <w:r>
        <w:rPr>
          <w:spacing w:val="1"/>
        </w:rPr>
        <w:t xml:space="preserve"> </w:t>
      </w:r>
      <w:r>
        <w:t>Р-450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свойствами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гемопротеина.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восстановленной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цитохром</w:t>
      </w:r>
      <w:r>
        <w:rPr>
          <w:spacing w:val="1"/>
        </w:rPr>
        <w:t xml:space="preserve"> </w:t>
      </w:r>
      <w:r>
        <w:t>Р-450</w:t>
      </w:r>
      <w:r>
        <w:rPr>
          <w:spacing w:val="1"/>
        </w:rPr>
        <w:t xml:space="preserve"> </w:t>
      </w:r>
      <w:r>
        <w:t>связывает</w:t>
      </w:r>
      <w:r>
        <w:rPr>
          <w:spacing w:val="1"/>
        </w:rPr>
        <w:t xml:space="preserve"> </w:t>
      </w:r>
      <w:r>
        <w:t>монооксид</w:t>
      </w:r>
      <w:r>
        <w:rPr>
          <w:spacing w:val="1"/>
        </w:rPr>
        <w:t xml:space="preserve"> </w:t>
      </w:r>
      <w:r>
        <w:t>углерода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образованием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максимальным</w:t>
      </w:r>
      <w:r>
        <w:rPr>
          <w:spacing w:val="1"/>
        </w:rPr>
        <w:t xml:space="preserve"> </w:t>
      </w:r>
      <w:r>
        <w:t>поглощением света при длине волны 450 нм. Это свойство объясняют 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геме</w:t>
      </w:r>
      <w:r>
        <w:rPr>
          <w:spacing w:val="1"/>
        </w:rPr>
        <w:t xml:space="preserve"> </w:t>
      </w:r>
      <w:r>
        <w:t>цитохрома</w:t>
      </w:r>
      <w:r>
        <w:rPr>
          <w:spacing w:val="1"/>
        </w:rPr>
        <w:t xml:space="preserve"> </w:t>
      </w:r>
      <w:r>
        <w:t>Р-450</w:t>
      </w:r>
      <w:r>
        <w:rPr>
          <w:spacing w:val="1"/>
        </w:rPr>
        <w:t xml:space="preserve"> </w:t>
      </w:r>
      <w:r>
        <w:t>железо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атомами</w:t>
      </w:r>
      <w:r>
        <w:rPr>
          <w:spacing w:val="1"/>
        </w:rPr>
        <w:t xml:space="preserve"> </w:t>
      </w:r>
      <w:r>
        <w:t>азота</w:t>
      </w:r>
      <w:r>
        <w:rPr>
          <w:spacing w:val="1"/>
        </w:rPr>
        <w:t xml:space="preserve"> </w:t>
      </w:r>
      <w:r>
        <w:t>четырех лигандов</w:t>
      </w:r>
      <w:r>
        <w:rPr>
          <w:spacing w:val="-3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этом образуя</w:t>
      </w:r>
      <w:r>
        <w:rPr>
          <w:spacing w:val="-1"/>
        </w:rPr>
        <w:t xml:space="preserve"> </w:t>
      </w:r>
      <w:r>
        <w:t>порфириновое</w:t>
      </w:r>
      <w:r>
        <w:rPr>
          <w:spacing w:val="-1"/>
        </w:rPr>
        <w:t xml:space="preserve"> </w:t>
      </w:r>
      <w:r>
        <w:t>кольцо).</w:t>
      </w:r>
    </w:p>
    <w:p w14:paraId="6B2F1D13" w14:textId="77777777" w:rsidR="00D243AE" w:rsidRDefault="00000000">
      <w:pPr>
        <w:pStyle w:val="a3"/>
        <w:ind w:right="105"/>
        <w:jc w:val="both"/>
      </w:pPr>
      <w:r>
        <w:rPr>
          <w:i/>
        </w:rPr>
        <w:t>Дигидропиримидин</w:t>
      </w:r>
      <w:r>
        <w:rPr>
          <w:i/>
          <w:spacing w:val="1"/>
        </w:rPr>
        <w:t xml:space="preserve"> </w:t>
      </w:r>
      <w:r>
        <w:rPr>
          <w:i/>
        </w:rPr>
        <w:t>дегидрогеназа</w:t>
      </w:r>
      <w:r>
        <w:rPr>
          <w:i/>
          <w:spacing w:val="1"/>
        </w:rPr>
        <w:t xml:space="preserve"> </w:t>
      </w:r>
      <w:r>
        <w:rPr>
          <w:i/>
        </w:rPr>
        <w:t>(ДПДГ).</w:t>
      </w:r>
      <w:r>
        <w:rPr>
          <w:i/>
          <w:spacing w:val="1"/>
        </w:rPr>
        <w:t xml:space="preserve"> </w:t>
      </w:r>
      <w:r>
        <w:t>Физиологическая</w:t>
      </w:r>
      <w:r>
        <w:rPr>
          <w:spacing w:val="1"/>
        </w:rPr>
        <w:t xml:space="preserve"> </w:t>
      </w:r>
      <w:r>
        <w:t>функция</w:t>
      </w:r>
      <w:r>
        <w:rPr>
          <w:spacing w:val="1"/>
        </w:rPr>
        <w:t xml:space="preserve"> </w:t>
      </w:r>
      <w:r>
        <w:t>фермента ДПДГ – восстановление урацила и тимидина. Это первая реакция</w:t>
      </w:r>
      <w:r>
        <w:rPr>
          <w:spacing w:val="1"/>
        </w:rPr>
        <w:t xml:space="preserve"> </w:t>
      </w:r>
      <w:r>
        <w:t>трехэтапного метаболизма этих соединений до β-аланина. Кроме того, ДПДГ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ферментом,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метаболизирует</w:t>
      </w:r>
      <w:r>
        <w:rPr>
          <w:spacing w:val="1"/>
        </w:rPr>
        <w:t xml:space="preserve"> </w:t>
      </w:r>
      <w:r>
        <w:t>фторурацил.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применяется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комбинированной</w:t>
      </w:r>
      <w:r>
        <w:rPr>
          <w:spacing w:val="1"/>
        </w:rPr>
        <w:t xml:space="preserve"> </w:t>
      </w:r>
      <w:r>
        <w:t>химиотерапии</w:t>
      </w:r>
      <w:r>
        <w:rPr>
          <w:spacing w:val="1"/>
        </w:rPr>
        <w:t xml:space="preserve"> </w:t>
      </w:r>
      <w:r>
        <w:t>рака</w:t>
      </w:r>
      <w:r>
        <w:rPr>
          <w:spacing w:val="1"/>
        </w:rPr>
        <w:t xml:space="preserve"> </w:t>
      </w:r>
      <w:r>
        <w:t>молочной железы, яичников, пищевода, желудка, толстой и прямой кишки,</w:t>
      </w:r>
      <w:r>
        <w:rPr>
          <w:spacing w:val="1"/>
        </w:rPr>
        <w:t xml:space="preserve"> </w:t>
      </w:r>
      <w:r>
        <w:t>печени,</w:t>
      </w:r>
      <w:r>
        <w:rPr>
          <w:spacing w:val="1"/>
        </w:rPr>
        <w:t xml:space="preserve"> </w:t>
      </w:r>
      <w:r>
        <w:t>шейки</w:t>
      </w:r>
      <w:r>
        <w:rPr>
          <w:spacing w:val="1"/>
        </w:rPr>
        <w:t xml:space="preserve"> </w:t>
      </w:r>
      <w:r>
        <w:t>матки,</w:t>
      </w:r>
      <w:r>
        <w:rPr>
          <w:spacing w:val="1"/>
        </w:rPr>
        <w:t xml:space="preserve"> </w:t>
      </w:r>
      <w:r>
        <w:t>вульвы,</w:t>
      </w:r>
      <w:r>
        <w:rPr>
          <w:spacing w:val="1"/>
        </w:rPr>
        <w:t xml:space="preserve"> </w:t>
      </w:r>
      <w:r>
        <w:t>мочевого</w:t>
      </w:r>
      <w:r>
        <w:rPr>
          <w:spacing w:val="1"/>
        </w:rPr>
        <w:t xml:space="preserve"> </w:t>
      </w:r>
      <w:r>
        <w:t>пузыря,</w:t>
      </w:r>
      <w:r>
        <w:rPr>
          <w:spacing w:val="1"/>
        </w:rPr>
        <w:t xml:space="preserve"> </w:t>
      </w:r>
      <w:r>
        <w:t>предстательной</w:t>
      </w:r>
      <w:r>
        <w:rPr>
          <w:spacing w:val="1"/>
        </w:rPr>
        <w:t xml:space="preserve"> </w:t>
      </w:r>
      <w:r>
        <w:t>железы,</w:t>
      </w:r>
      <w:r>
        <w:rPr>
          <w:spacing w:val="1"/>
        </w:rPr>
        <w:t xml:space="preserve"> </w:t>
      </w:r>
      <w:r>
        <w:t>опухолях</w:t>
      </w:r>
      <w:r>
        <w:rPr>
          <w:spacing w:val="1"/>
        </w:rPr>
        <w:t xml:space="preserve"> </w:t>
      </w:r>
      <w:r>
        <w:t>головы,</w:t>
      </w:r>
      <w:r>
        <w:rPr>
          <w:spacing w:val="1"/>
        </w:rPr>
        <w:t xml:space="preserve"> </w:t>
      </w:r>
      <w:r>
        <w:t>шеи,</w:t>
      </w:r>
      <w:r>
        <w:rPr>
          <w:spacing w:val="1"/>
        </w:rPr>
        <w:t xml:space="preserve"> </w:t>
      </w:r>
      <w:r>
        <w:t>слюнных</w:t>
      </w:r>
      <w:r>
        <w:rPr>
          <w:spacing w:val="1"/>
        </w:rPr>
        <w:t xml:space="preserve"> </w:t>
      </w:r>
      <w:r>
        <w:t>желез,</w:t>
      </w:r>
      <w:r>
        <w:rPr>
          <w:spacing w:val="1"/>
        </w:rPr>
        <w:t xml:space="preserve"> </w:t>
      </w:r>
      <w:r>
        <w:t>надпочечников,</w:t>
      </w:r>
      <w:r>
        <w:rPr>
          <w:spacing w:val="1"/>
        </w:rPr>
        <w:t xml:space="preserve"> </w:t>
      </w:r>
      <w:r>
        <w:t>поджелудочной</w:t>
      </w:r>
      <w:r>
        <w:rPr>
          <w:spacing w:val="1"/>
        </w:rPr>
        <w:t xml:space="preserve"> </w:t>
      </w:r>
      <w:r>
        <w:t>железы.</w:t>
      </w:r>
    </w:p>
    <w:p w14:paraId="097B646E" w14:textId="77777777" w:rsidR="00D243AE" w:rsidRDefault="00000000">
      <w:pPr>
        <w:pStyle w:val="a3"/>
        <w:tabs>
          <w:tab w:val="left" w:pos="4936"/>
          <w:tab w:val="left" w:pos="8419"/>
        </w:tabs>
        <w:spacing w:before="2"/>
        <w:ind w:right="106"/>
        <w:jc w:val="both"/>
      </w:pPr>
      <w:r>
        <w:rPr>
          <w:i/>
        </w:rPr>
        <w:t>Бутирилхолинэстераза.</w:t>
      </w:r>
      <w:r>
        <w:rPr>
          <w:i/>
        </w:rPr>
        <w:tab/>
      </w:r>
      <w:r>
        <w:t>Физиологическая</w:t>
      </w:r>
      <w:r>
        <w:tab/>
        <w:t>функция</w:t>
      </w:r>
      <w:r>
        <w:rPr>
          <w:spacing w:val="-68"/>
        </w:rPr>
        <w:t xml:space="preserve"> </w:t>
      </w:r>
      <w:r>
        <w:t>бутирилхолинэстеразы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гидролиз</w:t>
      </w:r>
      <w:r>
        <w:rPr>
          <w:spacing w:val="1"/>
        </w:rPr>
        <w:t xml:space="preserve"> </w:t>
      </w:r>
      <w:r>
        <w:t>ацетилхолина.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бутирилхолинэстераза</w:t>
      </w:r>
      <w:r>
        <w:rPr>
          <w:spacing w:val="1"/>
        </w:rPr>
        <w:t xml:space="preserve"> </w:t>
      </w:r>
      <w:r>
        <w:t>катализирует</w:t>
      </w:r>
      <w:r>
        <w:rPr>
          <w:spacing w:val="1"/>
        </w:rPr>
        <w:t xml:space="preserve"> </w:t>
      </w:r>
      <w:r>
        <w:t>реакцию</w:t>
      </w:r>
      <w:r>
        <w:rPr>
          <w:spacing w:val="1"/>
        </w:rPr>
        <w:t xml:space="preserve"> </w:t>
      </w:r>
      <w:r>
        <w:t>гидролиза</w:t>
      </w:r>
      <w:r>
        <w:rPr>
          <w:spacing w:val="1"/>
        </w:rPr>
        <w:t xml:space="preserve"> </w:t>
      </w:r>
      <w:r>
        <w:t>деполяризующего</w:t>
      </w:r>
      <w:r>
        <w:rPr>
          <w:spacing w:val="1"/>
        </w:rPr>
        <w:t xml:space="preserve"> </w:t>
      </w:r>
      <w:r>
        <w:t>миорелаксанта</w:t>
      </w:r>
      <w:r>
        <w:rPr>
          <w:spacing w:val="1"/>
        </w:rPr>
        <w:t xml:space="preserve"> </w:t>
      </w:r>
      <w:r>
        <w:t>суксаметония.</w:t>
      </w:r>
      <w:r>
        <w:rPr>
          <w:spacing w:val="1"/>
        </w:rPr>
        <w:t xml:space="preserve"> </w:t>
      </w:r>
      <w:r>
        <w:t>Суксаметония</w:t>
      </w:r>
      <w:r>
        <w:rPr>
          <w:spacing w:val="1"/>
        </w:rPr>
        <w:t xml:space="preserve"> </w:t>
      </w:r>
      <w:r>
        <w:t>йодид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применяется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анестезиологии. С начала 50-х годов появились сообщения о повышенной</w:t>
      </w:r>
      <w:r>
        <w:rPr>
          <w:spacing w:val="1"/>
        </w:rPr>
        <w:t xml:space="preserve"> </w:t>
      </w:r>
      <w:r>
        <w:t>чувствительности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суксаметонию,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обусловлена</w:t>
      </w:r>
      <w:r>
        <w:rPr>
          <w:spacing w:val="1"/>
        </w:rPr>
        <w:t xml:space="preserve"> </w:t>
      </w:r>
      <w:r>
        <w:t>сниженной</w:t>
      </w:r>
      <w:r>
        <w:rPr>
          <w:spacing w:val="1"/>
        </w:rPr>
        <w:t xml:space="preserve"> </w:t>
      </w:r>
      <w:r>
        <w:t>активностью</w:t>
      </w:r>
      <w:r>
        <w:rPr>
          <w:spacing w:val="1"/>
        </w:rPr>
        <w:t xml:space="preserve"> </w:t>
      </w:r>
      <w:r>
        <w:t>бутирилхолинэстеразы.</w:t>
      </w:r>
      <w:r>
        <w:rPr>
          <w:spacing w:val="1"/>
        </w:rPr>
        <w:t xml:space="preserve"> </w:t>
      </w:r>
      <w:r>
        <w:t>Бутирилхолинэстеразу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сниженной</w:t>
      </w:r>
      <w:r>
        <w:rPr>
          <w:spacing w:val="1"/>
        </w:rPr>
        <w:t xml:space="preserve"> </w:t>
      </w:r>
      <w:r>
        <w:t>активностью в литературе часто называют атипичной псевдохолинэстеразой.</w:t>
      </w:r>
      <w:r>
        <w:rPr>
          <w:spacing w:val="1"/>
        </w:rPr>
        <w:t xml:space="preserve"> </w:t>
      </w:r>
      <w:r>
        <w:t>Еще в 50-е годы XX в. были описаны случаи продолжительной остановки</w:t>
      </w:r>
      <w:r>
        <w:rPr>
          <w:spacing w:val="1"/>
        </w:rPr>
        <w:t xml:space="preserve"> </w:t>
      </w:r>
      <w:r>
        <w:t>дыхания (апноэ) при применении суксаметония: вместо 2-3 мин апноэ у лиц с</w:t>
      </w:r>
      <w:r>
        <w:rPr>
          <w:spacing w:val="-67"/>
        </w:rPr>
        <w:t xml:space="preserve"> </w:t>
      </w:r>
      <w:r>
        <w:t>парадоксальной</w:t>
      </w:r>
      <w:r>
        <w:rPr>
          <w:spacing w:val="-4"/>
        </w:rPr>
        <w:t xml:space="preserve"> </w:t>
      </w:r>
      <w:r>
        <w:t>реакцией</w:t>
      </w:r>
      <w:r>
        <w:rPr>
          <w:spacing w:val="-2"/>
        </w:rPr>
        <w:t xml:space="preserve"> </w:t>
      </w:r>
      <w:r>
        <w:t>продолжалось</w:t>
      </w:r>
      <w:r>
        <w:rPr>
          <w:spacing w:val="-1"/>
        </w:rPr>
        <w:t xml:space="preserve"> </w:t>
      </w:r>
      <w:r>
        <w:t>два часа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более.</w:t>
      </w:r>
    </w:p>
    <w:p w14:paraId="5DC8939F" w14:textId="77777777" w:rsidR="00D243AE" w:rsidRDefault="00000000">
      <w:pPr>
        <w:pStyle w:val="1"/>
        <w:spacing w:before="6" w:line="319" w:lineRule="exact"/>
      </w:pPr>
      <w:r>
        <w:t>Контрольные</w:t>
      </w:r>
      <w:r>
        <w:rPr>
          <w:spacing w:val="-5"/>
        </w:rPr>
        <w:t xml:space="preserve"> </w:t>
      </w:r>
      <w:r>
        <w:t>вопросы:</w:t>
      </w:r>
    </w:p>
    <w:p w14:paraId="72D4156C" w14:textId="77777777" w:rsidR="00D243AE" w:rsidRDefault="00000000">
      <w:pPr>
        <w:pStyle w:val="a4"/>
        <w:numPr>
          <w:ilvl w:val="1"/>
          <w:numId w:val="12"/>
        </w:numPr>
        <w:tabs>
          <w:tab w:val="left" w:pos="1029"/>
        </w:tabs>
        <w:spacing w:line="319" w:lineRule="exact"/>
        <w:ind w:hanging="361"/>
        <w:rPr>
          <w:sz w:val="28"/>
        </w:rPr>
      </w:pPr>
      <w:r>
        <w:rPr>
          <w:sz w:val="28"/>
        </w:rPr>
        <w:t>Семейство</w:t>
      </w:r>
      <w:r>
        <w:rPr>
          <w:spacing w:val="-5"/>
          <w:sz w:val="28"/>
        </w:rPr>
        <w:t xml:space="preserve"> </w:t>
      </w:r>
      <w:r>
        <w:rPr>
          <w:sz w:val="28"/>
        </w:rPr>
        <w:t>цитохромов</w:t>
      </w:r>
      <w:r>
        <w:rPr>
          <w:spacing w:val="-4"/>
          <w:sz w:val="28"/>
        </w:rPr>
        <w:t xml:space="preserve"> </w:t>
      </w:r>
      <w:r>
        <w:rPr>
          <w:sz w:val="28"/>
        </w:rPr>
        <w:t>P450.</w:t>
      </w:r>
    </w:p>
    <w:p w14:paraId="4D46C832" w14:textId="77777777" w:rsidR="00D243AE" w:rsidRDefault="00000000">
      <w:pPr>
        <w:pStyle w:val="a4"/>
        <w:numPr>
          <w:ilvl w:val="1"/>
          <w:numId w:val="12"/>
        </w:numPr>
        <w:tabs>
          <w:tab w:val="left" w:pos="1029"/>
        </w:tabs>
        <w:spacing w:line="322" w:lineRule="exact"/>
        <w:ind w:hanging="361"/>
        <w:rPr>
          <w:sz w:val="28"/>
        </w:rPr>
      </w:pPr>
      <w:r>
        <w:rPr>
          <w:sz w:val="28"/>
        </w:rPr>
        <w:t>Дигидропиримидин</w:t>
      </w:r>
      <w:r>
        <w:rPr>
          <w:spacing w:val="-6"/>
          <w:sz w:val="28"/>
        </w:rPr>
        <w:t xml:space="preserve"> </w:t>
      </w:r>
      <w:r>
        <w:rPr>
          <w:sz w:val="28"/>
        </w:rPr>
        <w:t>дегидрогеназа</w:t>
      </w:r>
      <w:r>
        <w:rPr>
          <w:spacing w:val="-5"/>
          <w:sz w:val="28"/>
        </w:rPr>
        <w:t xml:space="preserve"> </w:t>
      </w:r>
      <w:r>
        <w:rPr>
          <w:sz w:val="28"/>
        </w:rPr>
        <w:t>(ДПДГ).</w:t>
      </w:r>
    </w:p>
    <w:p w14:paraId="2F7AF8A9" w14:textId="77777777" w:rsidR="00D243AE" w:rsidRDefault="00000000">
      <w:pPr>
        <w:pStyle w:val="a4"/>
        <w:numPr>
          <w:ilvl w:val="1"/>
          <w:numId w:val="12"/>
        </w:numPr>
        <w:tabs>
          <w:tab w:val="left" w:pos="1029"/>
        </w:tabs>
        <w:spacing w:line="321" w:lineRule="exact"/>
        <w:ind w:hanging="361"/>
        <w:rPr>
          <w:sz w:val="28"/>
        </w:rPr>
      </w:pPr>
      <w:r>
        <w:rPr>
          <w:sz w:val="28"/>
        </w:rPr>
        <w:t>Физиологическая</w:t>
      </w:r>
      <w:r>
        <w:rPr>
          <w:spacing w:val="-6"/>
          <w:sz w:val="28"/>
        </w:rPr>
        <w:t xml:space="preserve"> </w:t>
      </w:r>
      <w:r>
        <w:rPr>
          <w:sz w:val="28"/>
        </w:rPr>
        <w:t>функция</w:t>
      </w:r>
      <w:r>
        <w:rPr>
          <w:spacing w:val="-5"/>
          <w:sz w:val="28"/>
        </w:rPr>
        <w:t xml:space="preserve"> </w:t>
      </w:r>
      <w:r>
        <w:rPr>
          <w:sz w:val="28"/>
        </w:rPr>
        <w:t>бутирилхолинэстеразы</w:t>
      </w:r>
    </w:p>
    <w:p w14:paraId="1BA244B6" w14:textId="77777777" w:rsidR="00D243AE" w:rsidRDefault="00000000">
      <w:pPr>
        <w:spacing w:line="275" w:lineRule="exact"/>
        <w:ind w:left="102"/>
        <w:rPr>
          <w:i/>
          <w:sz w:val="24"/>
        </w:rPr>
      </w:pPr>
      <w:r>
        <w:rPr>
          <w:i/>
          <w:sz w:val="24"/>
        </w:rPr>
        <w:t>Литература:</w:t>
      </w:r>
    </w:p>
    <w:p w14:paraId="3B32C160" w14:textId="77777777" w:rsidR="00D243AE" w:rsidRDefault="00000000">
      <w:pPr>
        <w:pStyle w:val="a4"/>
        <w:numPr>
          <w:ilvl w:val="0"/>
          <w:numId w:val="11"/>
        </w:numPr>
        <w:tabs>
          <w:tab w:val="left" w:pos="343"/>
        </w:tabs>
        <w:ind w:hanging="241"/>
        <w:rPr>
          <w:sz w:val="24"/>
        </w:rPr>
      </w:pPr>
      <w:r>
        <w:rPr>
          <w:sz w:val="24"/>
        </w:rPr>
        <w:t>Середенин</w:t>
      </w:r>
      <w:r>
        <w:rPr>
          <w:spacing w:val="-2"/>
          <w:sz w:val="24"/>
        </w:rPr>
        <w:t xml:space="preserve"> </w:t>
      </w:r>
      <w:r>
        <w:rPr>
          <w:sz w:val="24"/>
        </w:rPr>
        <w:t>С.Б.</w:t>
      </w:r>
      <w:r>
        <w:rPr>
          <w:spacing w:val="-2"/>
          <w:sz w:val="24"/>
        </w:rPr>
        <w:t xml:space="preserve"> </w:t>
      </w:r>
      <w:r>
        <w:rPr>
          <w:sz w:val="24"/>
        </w:rPr>
        <w:t>Лекции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фармакогенетике.</w:t>
      </w:r>
      <w:r>
        <w:rPr>
          <w:spacing w:val="-2"/>
          <w:sz w:val="24"/>
        </w:rPr>
        <w:t xml:space="preserve"> </w:t>
      </w:r>
      <w:r>
        <w:rPr>
          <w:sz w:val="24"/>
        </w:rPr>
        <w:t>М.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56"/>
          <w:sz w:val="24"/>
        </w:rPr>
        <w:t xml:space="preserve"> </w:t>
      </w:r>
      <w:r>
        <w:rPr>
          <w:sz w:val="24"/>
        </w:rPr>
        <w:t>МИА.</w:t>
      </w:r>
      <w:r>
        <w:rPr>
          <w:spacing w:val="-2"/>
          <w:sz w:val="24"/>
        </w:rPr>
        <w:t xml:space="preserve"> </w:t>
      </w:r>
      <w:r>
        <w:rPr>
          <w:sz w:val="24"/>
        </w:rPr>
        <w:t>2004</w:t>
      </w:r>
    </w:p>
    <w:p w14:paraId="25314FC0" w14:textId="77777777" w:rsidR="00D243AE" w:rsidRDefault="00D243AE">
      <w:pPr>
        <w:rPr>
          <w:sz w:val="24"/>
        </w:rPr>
        <w:sectPr w:rsidR="00D243AE" w:rsidSect="00756FDC">
          <w:pgSz w:w="11910" w:h="16840"/>
          <w:pgMar w:top="1040" w:right="740" w:bottom="1200" w:left="1600" w:header="0" w:footer="1003" w:gutter="0"/>
          <w:cols w:space="720"/>
        </w:sectPr>
      </w:pPr>
    </w:p>
    <w:p w14:paraId="6FCD445A" w14:textId="77777777" w:rsidR="00D243AE" w:rsidRDefault="00000000">
      <w:pPr>
        <w:pStyle w:val="a4"/>
        <w:numPr>
          <w:ilvl w:val="0"/>
          <w:numId w:val="11"/>
        </w:numPr>
        <w:tabs>
          <w:tab w:val="left" w:pos="362"/>
        </w:tabs>
        <w:spacing w:before="66"/>
        <w:ind w:left="102" w:right="106" w:firstLine="0"/>
        <w:rPr>
          <w:sz w:val="24"/>
        </w:rPr>
      </w:pPr>
      <w:r>
        <w:rPr>
          <w:sz w:val="24"/>
        </w:rPr>
        <w:lastRenderedPageBreak/>
        <w:t>Сычев</w:t>
      </w:r>
      <w:r>
        <w:rPr>
          <w:spacing w:val="16"/>
          <w:sz w:val="24"/>
        </w:rPr>
        <w:t xml:space="preserve"> </w:t>
      </w:r>
      <w:r>
        <w:rPr>
          <w:sz w:val="24"/>
        </w:rPr>
        <w:t>Д.А.,</w:t>
      </w:r>
      <w:r>
        <w:rPr>
          <w:spacing w:val="15"/>
          <w:sz w:val="24"/>
        </w:rPr>
        <w:t xml:space="preserve"> </w:t>
      </w:r>
      <w:r>
        <w:rPr>
          <w:sz w:val="24"/>
        </w:rPr>
        <w:t>Раменская</w:t>
      </w:r>
      <w:r>
        <w:rPr>
          <w:spacing w:val="15"/>
          <w:sz w:val="24"/>
        </w:rPr>
        <w:t xml:space="preserve"> </w:t>
      </w:r>
      <w:r>
        <w:rPr>
          <w:sz w:val="24"/>
        </w:rPr>
        <w:t>Г.В.,</w:t>
      </w:r>
      <w:r>
        <w:rPr>
          <w:spacing w:val="18"/>
          <w:sz w:val="24"/>
        </w:rPr>
        <w:t xml:space="preserve"> </w:t>
      </w:r>
      <w:r>
        <w:rPr>
          <w:sz w:val="24"/>
        </w:rPr>
        <w:t>Игнатьев</w:t>
      </w:r>
      <w:r>
        <w:rPr>
          <w:spacing w:val="15"/>
          <w:sz w:val="24"/>
        </w:rPr>
        <w:t xml:space="preserve"> </w:t>
      </w:r>
      <w:r>
        <w:rPr>
          <w:sz w:val="24"/>
        </w:rPr>
        <w:t>И.В.,</w:t>
      </w:r>
      <w:r>
        <w:rPr>
          <w:spacing w:val="18"/>
          <w:sz w:val="24"/>
        </w:rPr>
        <w:t xml:space="preserve"> </w:t>
      </w:r>
      <w:r>
        <w:rPr>
          <w:sz w:val="24"/>
        </w:rPr>
        <w:t>Кукес</w:t>
      </w:r>
      <w:r>
        <w:rPr>
          <w:spacing w:val="24"/>
          <w:sz w:val="24"/>
        </w:rPr>
        <w:t xml:space="preserve"> </w:t>
      </w:r>
      <w:r>
        <w:rPr>
          <w:sz w:val="24"/>
        </w:rPr>
        <w:t>В.Г.</w:t>
      </w:r>
      <w:r>
        <w:rPr>
          <w:spacing w:val="16"/>
          <w:sz w:val="24"/>
        </w:rPr>
        <w:t xml:space="preserve"> </w:t>
      </w:r>
      <w:r>
        <w:rPr>
          <w:sz w:val="24"/>
        </w:rPr>
        <w:t>Клиническая</w:t>
      </w:r>
      <w:r>
        <w:rPr>
          <w:spacing w:val="15"/>
          <w:sz w:val="24"/>
        </w:rPr>
        <w:t xml:space="preserve"> </w:t>
      </w:r>
      <w:r>
        <w:rPr>
          <w:sz w:val="24"/>
        </w:rPr>
        <w:t>фармакогенетика.</w:t>
      </w:r>
      <w:r>
        <w:rPr>
          <w:spacing w:val="-57"/>
          <w:sz w:val="24"/>
        </w:rPr>
        <w:t xml:space="preserve"> </w:t>
      </w:r>
      <w:r>
        <w:rPr>
          <w:sz w:val="24"/>
        </w:rPr>
        <w:t>Геотар-Медиа.</w:t>
      </w:r>
      <w:r>
        <w:rPr>
          <w:spacing w:val="-1"/>
          <w:sz w:val="24"/>
        </w:rPr>
        <w:t xml:space="preserve"> </w:t>
      </w:r>
      <w:r>
        <w:rPr>
          <w:sz w:val="24"/>
        </w:rPr>
        <w:t>2007.</w:t>
      </w:r>
    </w:p>
    <w:p w14:paraId="30C4151A" w14:textId="77777777" w:rsidR="00D243AE" w:rsidRDefault="00000000">
      <w:pPr>
        <w:pStyle w:val="a4"/>
        <w:numPr>
          <w:ilvl w:val="0"/>
          <w:numId w:val="11"/>
        </w:numPr>
        <w:tabs>
          <w:tab w:val="left" w:pos="424"/>
        </w:tabs>
        <w:ind w:left="102" w:right="112" w:firstLine="0"/>
        <w:rPr>
          <w:sz w:val="24"/>
        </w:rPr>
      </w:pPr>
      <w:r>
        <w:rPr>
          <w:sz w:val="24"/>
        </w:rPr>
        <w:t>Бочков</w:t>
      </w:r>
      <w:r>
        <w:rPr>
          <w:spacing w:val="17"/>
          <w:sz w:val="24"/>
        </w:rPr>
        <w:t xml:space="preserve"> </w:t>
      </w:r>
      <w:r>
        <w:rPr>
          <w:sz w:val="24"/>
        </w:rPr>
        <w:t>Н.П.</w:t>
      </w:r>
      <w:r>
        <w:rPr>
          <w:spacing w:val="18"/>
          <w:sz w:val="24"/>
        </w:rPr>
        <w:t xml:space="preserve"> </w:t>
      </w:r>
      <w:r>
        <w:rPr>
          <w:sz w:val="24"/>
        </w:rPr>
        <w:t>Клиническая</w:t>
      </w:r>
      <w:r>
        <w:rPr>
          <w:spacing w:val="18"/>
          <w:sz w:val="24"/>
        </w:rPr>
        <w:t xml:space="preserve"> </w:t>
      </w:r>
      <w:r>
        <w:rPr>
          <w:sz w:val="24"/>
        </w:rPr>
        <w:t>генетика.</w:t>
      </w:r>
      <w:r>
        <w:rPr>
          <w:spacing w:val="18"/>
          <w:sz w:val="24"/>
        </w:rPr>
        <w:t xml:space="preserve"> </w:t>
      </w:r>
      <w:r>
        <w:rPr>
          <w:sz w:val="24"/>
        </w:rPr>
        <w:t>Москва,</w:t>
      </w:r>
      <w:r>
        <w:rPr>
          <w:spacing w:val="18"/>
          <w:sz w:val="24"/>
        </w:rPr>
        <w:t xml:space="preserve"> </w:t>
      </w:r>
      <w:r>
        <w:rPr>
          <w:sz w:val="24"/>
        </w:rPr>
        <w:t>Медицина,</w:t>
      </w:r>
      <w:r>
        <w:rPr>
          <w:spacing w:val="18"/>
          <w:sz w:val="24"/>
        </w:rPr>
        <w:t xml:space="preserve"> </w:t>
      </w:r>
      <w:r>
        <w:rPr>
          <w:sz w:val="24"/>
        </w:rPr>
        <w:t>1997.</w:t>
      </w:r>
      <w:r>
        <w:rPr>
          <w:spacing w:val="15"/>
          <w:sz w:val="24"/>
        </w:rPr>
        <w:t xml:space="preserve"> </w:t>
      </w:r>
      <w:r>
        <w:rPr>
          <w:sz w:val="24"/>
        </w:rPr>
        <w:t>5.</w:t>
      </w:r>
      <w:r>
        <w:rPr>
          <w:spacing w:val="18"/>
          <w:sz w:val="24"/>
        </w:rPr>
        <w:t xml:space="preserve"> </w:t>
      </w:r>
      <w:r>
        <w:rPr>
          <w:sz w:val="24"/>
        </w:rPr>
        <w:t>Доклад</w:t>
      </w:r>
      <w:r>
        <w:rPr>
          <w:spacing w:val="18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57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1"/>
          <w:sz w:val="24"/>
        </w:rPr>
        <w:t xml:space="preserve"> </w:t>
      </w:r>
      <w:r>
        <w:rPr>
          <w:sz w:val="24"/>
        </w:rPr>
        <w:t>ВОЗ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524,</w:t>
      </w:r>
      <w:r>
        <w:rPr>
          <w:spacing w:val="-1"/>
          <w:sz w:val="24"/>
        </w:rPr>
        <w:t xml:space="preserve"> </w:t>
      </w:r>
      <w:r>
        <w:rPr>
          <w:sz w:val="24"/>
        </w:rPr>
        <w:t>1975 г.</w:t>
      </w:r>
      <w:r>
        <w:rPr>
          <w:spacing w:val="4"/>
          <w:sz w:val="24"/>
        </w:rPr>
        <w:t xml:space="preserve"> </w:t>
      </w:r>
      <w:r>
        <w:rPr>
          <w:sz w:val="24"/>
        </w:rPr>
        <w:t>«Фармакогенетика».</w:t>
      </w:r>
    </w:p>
    <w:p w14:paraId="6D6A4934" w14:textId="77777777" w:rsidR="00D243AE" w:rsidRDefault="00000000">
      <w:pPr>
        <w:pStyle w:val="a4"/>
        <w:numPr>
          <w:ilvl w:val="0"/>
          <w:numId w:val="11"/>
        </w:numPr>
        <w:tabs>
          <w:tab w:val="left" w:pos="374"/>
        </w:tabs>
        <w:spacing w:before="1"/>
        <w:ind w:left="102" w:right="107" w:firstLine="0"/>
        <w:rPr>
          <w:sz w:val="24"/>
        </w:rPr>
      </w:pPr>
      <w:r>
        <w:rPr>
          <w:sz w:val="24"/>
        </w:rPr>
        <w:t>Кукес</w:t>
      </w:r>
      <w:r>
        <w:rPr>
          <w:spacing w:val="25"/>
          <w:sz w:val="24"/>
        </w:rPr>
        <w:t xml:space="preserve"> </w:t>
      </w:r>
      <w:r>
        <w:rPr>
          <w:sz w:val="24"/>
        </w:rPr>
        <w:t>В.Г.</w:t>
      </w:r>
      <w:r>
        <w:rPr>
          <w:spacing w:val="27"/>
          <w:sz w:val="24"/>
        </w:rPr>
        <w:t xml:space="preserve"> </w:t>
      </w:r>
      <w:r>
        <w:rPr>
          <w:sz w:val="24"/>
        </w:rPr>
        <w:t>Метаболизм</w:t>
      </w:r>
      <w:r>
        <w:rPr>
          <w:spacing w:val="25"/>
          <w:sz w:val="24"/>
        </w:rPr>
        <w:t xml:space="preserve"> </w:t>
      </w:r>
      <w:r>
        <w:rPr>
          <w:sz w:val="24"/>
        </w:rPr>
        <w:t>лекарственных</w:t>
      </w:r>
      <w:r>
        <w:rPr>
          <w:spacing w:val="29"/>
          <w:sz w:val="24"/>
        </w:rPr>
        <w:t xml:space="preserve"> </w:t>
      </w:r>
      <w:r>
        <w:rPr>
          <w:sz w:val="24"/>
        </w:rPr>
        <w:t>средств:</w:t>
      </w:r>
      <w:r>
        <w:rPr>
          <w:spacing w:val="26"/>
          <w:sz w:val="24"/>
        </w:rPr>
        <w:t xml:space="preserve"> </w:t>
      </w:r>
      <w:r>
        <w:rPr>
          <w:sz w:val="24"/>
        </w:rPr>
        <w:t>клинико-фармакологические</w:t>
      </w:r>
      <w:r>
        <w:rPr>
          <w:spacing w:val="25"/>
          <w:sz w:val="24"/>
        </w:rPr>
        <w:t xml:space="preserve"> </w:t>
      </w:r>
      <w:r>
        <w:rPr>
          <w:sz w:val="24"/>
        </w:rPr>
        <w:t>аспекты.</w:t>
      </w:r>
      <w:r>
        <w:rPr>
          <w:spacing w:val="-57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Реафарма. 2004</w:t>
      </w:r>
    </w:p>
    <w:p w14:paraId="21874A07" w14:textId="77777777" w:rsidR="00D243AE" w:rsidRDefault="00D243AE">
      <w:pPr>
        <w:pStyle w:val="a3"/>
        <w:ind w:left="0" w:firstLine="0"/>
        <w:rPr>
          <w:sz w:val="26"/>
        </w:rPr>
      </w:pPr>
    </w:p>
    <w:p w14:paraId="5E2FA504" w14:textId="77777777" w:rsidR="00D243AE" w:rsidRDefault="00D243AE">
      <w:pPr>
        <w:pStyle w:val="a3"/>
        <w:spacing w:before="7"/>
        <w:ind w:left="0" w:firstLine="0"/>
        <w:rPr>
          <w:sz w:val="26"/>
        </w:rPr>
      </w:pPr>
    </w:p>
    <w:p w14:paraId="64DA6650" w14:textId="77777777" w:rsidR="00D243AE" w:rsidRDefault="00000000">
      <w:pPr>
        <w:spacing w:line="322" w:lineRule="exact"/>
        <w:ind w:left="2262" w:right="2269"/>
        <w:jc w:val="center"/>
        <w:rPr>
          <w:b/>
          <w:sz w:val="28"/>
        </w:rPr>
      </w:pPr>
      <w:r>
        <w:rPr>
          <w:b/>
          <w:sz w:val="28"/>
        </w:rPr>
        <w:t>Лекция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7</w:t>
      </w:r>
    </w:p>
    <w:p w14:paraId="2993FF6E" w14:textId="77777777" w:rsidR="00D243AE" w:rsidRDefault="00000000">
      <w:pPr>
        <w:ind w:left="325" w:right="326"/>
        <w:jc w:val="center"/>
        <w:rPr>
          <w:b/>
          <w:sz w:val="28"/>
        </w:rPr>
      </w:pPr>
      <w:r>
        <w:rPr>
          <w:b/>
          <w:sz w:val="28"/>
        </w:rPr>
        <w:t>Фармакогенетические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исследования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2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фазы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биотрансформации</w:t>
      </w:r>
    </w:p>
    <w:p w14:paraId="2DBAD5CF" w14:textId="77777777" w:rsidR="00D243AE" w:rsidRDefault="00D243AE">
      <w:pPr>
        <w:pStyle w:val="a3"/>
        <w:spacing w:before="6"/>
        <w:ind w:left="0" w:firstLine="0"/>
        <w:rPr>
          <w:b/>
          <w:sz w:val="27"/>
        </w:rPr>
      </w:pPr>
    </w:p>
    <w:p w14:paraId="73A93E89" w14:textId="77777777" w:rsidR="00D243AE" w:rsidRDefault="00000000">
      <w:pPr>
        <w:pStyle w:val="a3"/>
        <w:ind w:right="106"/>
        <w:jc w:val="both"/>
      </w:pPr>
      <w:r>
        <w:rPr>
          <w:i/>
        </w:rPr>
        <w:t xml:space="preserve">Цель занятия: </w:t>
      </w:r>
      <w:r>
        <w:t>ознакомление с фармакогенетическими исследованиями 2</w:t>
      </w:r>
      <w:r>
        <w:rPr>
          <w:spacing w:val="-67"/>
        </w:rPr>
        <w:t xml:space="preserve"> </w:t>
      </w:r>
      <w:r>
        <w:t>фазы</w:t>
      </w:r>
      <w:r>
        <w:rPr>
          <w:spacing w:val="-4"/>
        </w:rPr>
        <w:t xml:space="preserve"> </w:t>
      </w:r>
      <w:r>
        <w:t>биотрансформации.</w:t>
      </w:r>
    </w:p>
    <w:p w14:paraId="3ED113E4" w14:textId="77777777" w:rsidR="00D243AE" w:rsidRDefault="00000000">
      <w:pPr>
        <w:pStyle w:val="a3"/>
        <w:ind w:right="110"/>
        <w:jc w:val="both"/>
      </w:pPr>
      <w:r>
        <w:t>Во</w:t>
      </w:r>
      <w:r>
        <w:rPr>
          <w:spacing w:val="1"/>
        </w:rPr>
        <w:t xml:space="preserve"> </w:t>
      </w:r>
      <w:r>
        <w:t>II фазе биотрансформации</w:t>
      </w:r>
      <w:r>
        <w:rPr>
          <w:spacing w:val="1"/>
        </w:rPr>
        <w:t xml:space="preserve"> </w:t>
      </w:r>
      <w:r>
        <w:t>лекарственных</w:t>
      </w:r>
      <w:r>
        <w:rPr>
          <w:spacing w:val="1"/>
        </w:rPr>
        <w:t xml:space="preserve"> </w:t>
      </w:r>
      <w:r>
        <w:t>средств осуществляется</w:t>
      </w:r>
      <w:r>
        <w:rPr>
          <w:spacing w:val="1"/>
        </w:rPr>
        <w:t xml:space="preserve"> </w:t>
      </w:r>
      <w:r>
        <w:t>конъюгация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метаболитов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эндогенными</w:t>
      </w:r>
      <w:r>
        <w:rPr>
          <w:spacing w:val="1"/>
        </w:rPr>
        <w:t xml:space="preserve"> </w:t>
      </w:r>
      <w:r>
        <w:t>веществами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образованием</w:t>
      </w:r>
      <w:r>
        <w:rPr>
          <w:spacing w:val="-1"/>
        </w:rPr>
        <w:t xml:space="preserve"> </w:t>
      </w:r>
      <w:r>
        <w:t>гидрофильных</w:t>
      </w:r>
      <w:r>
        <w:rPr>
          <w:spacing w:val="-3"/>
        </w:rPr>
        <w:t xml:space="preserve"> </w:t>
      </w:r>
      <w:r>
        <w:t>конъюгатов.</w:t>
      </w:r>
    </w:p>
    <w:p w14:paraId="75F4F10F" w14:textId="77777777" w:rsidR="00D243AE" w:rsidRDefault="00000000">
      <w:pPr>
        <w:pStyle w:val="a3"/>
        <w:spacing w:before="1"/>
        <w:ind w:right="102"/>
        <w:jc w:val="both"/>
      </w:pPr>
      <w:r>
        <w:rPr>
          <w:i/>
        </w:rPr>
        <w:t>УДФ-глюкуронилтрансфераза</w:t>
      </w:r>
      <w:r>
        <w:rPr>
          <w:i/>
          <w:spacing w:val="1"/>
        </w:rPr>
        <w:t xml:space="preserve"> </w:t>
      </w:r>
      <w:r>
        <w:rPr>
          <w:i/>
        </w:rPr>
        <w:t>(UGT).</w:t>
      </w:r>
      <w:r>
        <w:rPr>
          <w:i/>
          <w:spacing w:val="1"/>
        </w:rPr>
        <w:t xml:space="preserve"> </w:t>
      </w:r>
      <w:r>
        <w:t>Глюкуронирование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наиболее важной реакцией II фазы метаболизма лекарств. К лекарственному</w:t>
      </w:r>
      <w:r>
        <w:rPr>
          <w:spacing w:val="1"/>
        </w:rPr>
        <w:t xml:space="preserve"> </w:t>
      </w:r>
      <w:r>
        <w:t>средству присоединяется УДФ за счет катализа с помощью ферментов УДФ–</w:t>
      </w:r>
      <w:r>
        <w:rPr>
          <w:spacing w:val="1"/>
        </w:rPr>
        <w:t xml:space="preserve"> </w:t>
      </w:r>
      <w:r>
        <w:t>глюкуронилтрансфераз,</w:t>
      </w:r>
      <w:r>
        <w:rPr>
          <w:spacing w:val="1"/>
        </w:rPr>
        <w:t xml:space="preserve"> </w:t>
      </w:r>
      <w:r>
        <w:t>включающих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семейства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7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изоферментов.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катализируют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лекарств</w:t>
      </w:r>
      <w:r>
        <w:rPr>
          <w:spacing w:val="1"/>
        </w:rPr>
        <w:t xml:space="preserve"> </w:t>
      </w:r>
      <w:r>
        <w:t>(морфин,</w:t>
      </w:r>
      <w:r>
        <w:rPr>
          <w:spacing w:val="1"/>
        </w:rPr>
        <w:t xml:space="preserve"> </w:t>
      </w:r>
      <w:r>
        <w:t>хлорамфеникол, парацетамол и др.), их метаболитов, гормонов, пестицидов,</w:t>
      </w:r>
      <w:r>
        <w:rPr>
          <w:spacing w:val="1"/>
        </w:rPr>
        <w:t xml:space="preserve"> </w:t>
      </w:r>
      <w:r>
        <w:t>канцерогенов. Физиологической функцией UGT является глюкуронирование</w:t>
      </w:r>
      <w:r>
        <w:rPr>
          <w:spacing w:val="1"/>
        </w:rPr>
        <w:t xml:space="preserve"> </w:t>
      </w:r>
      <w:r>
        <w:t>эндогенных соединений (например,</w:t>
      </w:r>
      <w:r>
        <w:rPr>
          <w:spacing w:val="-5"/>
        </w:rPr>
        <w:t xml:space="preserve"> </w:t>
      </w:r>
      <w:r>
        <w:t>билирубина).</w:t>
      </w:r>
    </w:p>
    <w:p w14:paraId="50D0C77B" w14:textId="77777777" w:rsidR="00D243AE" w:rsidRDefault="00000000">
      <w:pPr>
        <w:pStyle w:val="a3"/>
        <w:ind w:right="109"/>
        <w:jc w:val="both"/>
      </w:pPr>
      <w:r>
        <w:t>Глюкуронированию</w:t>
      </w:r>
      <w:r>
        <w:rPr>
          <w:spacing w:val="1"/>
        </w:rPr>
        <w:t xml:space="preserve"> </w:t>
      </w:r>
      <w:r>
        <w:t>подвергаются</w:t>
      </w:r>
      <w:r>
        <w:rPr>
          <w:spacing w:val="1"/>
        </w:rPr>
        <w:t xml:space="preserve"> </w:t>
      </w:r>
      <w:r>
        <w:t>лекарственные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групп:</w:t>
      </w:r>
      <w:r>
        <w:rPr>
          <w:spacing w:val="1"/>
        </w:rPr>
        <w:t xml:space="preserve"> </w:t>
      </w:r>
      <w:r>
        <w:t>фенолы</w:t>
      </w:r>
      <w:r>
        <w:rPr>
          <w:spacing w:val="1"/>
        </w:rPr>
        <w:t xml:space="preserve"> </w:t>
      </w:r>
      <w:r>
        <w:t>(пропофол,</w:t>
      </w:r>
      <w:r>
        <w:rPr>
          <w:spacing w:val="1"/>
        </w:rPr>
        <w:t xml:space="preserve"> </w:t>
      </w:r>
      <w:r>
        <w:t>парацетамол);</w:t>
      </w:r>
      <w:r>
        <w:rPr>
          <w:spacing w:val="1"/>
        </w:rPr>
        <w:t xml:space="preserve"> </w:t>
      </w:r>
      <w:r>
        <w:t>спирты</w:t>
      </w:r>
      <w:r>
        <w:rPr>
          <w:spacing w:val="1"/>
        </w:rPr>
        <w:t xml:space="preserve"> </w:t>
      </w:r>
      <w:r>
        <w:t>(хлорамфеникол, кодеин, оксазепам); алифатические амины (ламотриджин,</w:t>
      </w:r>
      <w:r>
        <w:rPr>
          <w:spacing w:val="1"/>
        </w:rPr>
        <w:t xml:space="preserve"> </w:t>
      </w:r>
      <w:r>
        <w:t>амитриптилин); карбоновые кислоты (фенилбутазон и др.); карбоксильные</w:t>
      </w:r>
      <w:r>
        <w:rPr>
          <w:spacing w:val="1"/>
        </w:rPr>
        <w:t xml:space="preserve"> </w:t>
      </w:r>
      <w:r>
        <w:t>кислоты</w:t>
      </w:r>
      <w:r>
        <w:rPr>
          <w:spacing w:val="-1"/>
        </w:rPr>
        <w:t xml:space="preserve"> </w:t>
      </w:r>
      <w:r>
        <w:t>(напроксен,</w:t>
      </w:r>
      <w:r>
        <w:rPr>
          <w:spacing w:val="-1"/>
        </w:rPr>
        <w:t xml:space="preserve"> </w:t>
      </w:r>
      <w:r>
        <w:t>кетопрофен).</w:t>
      </w:r>
    </w:p>
    <w:p w14:paraId="74819D69" w14:textId="77777777" w:rsidR="00D243AE" w:rsidRDefault="00000000">
      <w:pPr>
        <w:pStyle w:val="a3"/>
        <w:spacing w:before="1"/>
        <w:ind w:right="105"/>
        <w:jc w:val="both"/>
      </w:pPr>
      <w:r>
        <w:rPr>
          <w:i/>
        </w:rPr>
        <w:t>N-ацетилтрансфераза.</w:t>
      </w:r>
      <w:r>
        <w:rPr>
          <w:i/>
          <w:spacing w:val="1"/>
        </w:rPr>
        <w:t xml:space="preserve"> </w:t>
      </w:r>
      <w:r>
        <w:t>N-ацетилтрансфераза</w:t>
      </w:r>
      <w:r>
        <w:rPr>
          <w:spacing w:val="1"/>
        </w:rPr>
        <w:t xml:space="preserve"> </w:t>
      </w:r>
      <w:r>
        <w:t>катализирует</w:t>
      </w:r>
      <w:r>
        <w:rPr>
          <w:spacing w:val="1"/>
        </w:rPr>
        <w:t xml:space="preserve"> </w:t>
      </w:r>
      <w:r>
        <w:t>реакцию</w:t>
      </w:r>
      <w:r>
        <w:rPr>
          <w:spacing w:val="1"/>
        </w:rPr>
        <w:t xml:space="preserve"> </w:t>
      </w:r>
      <w:r>
        <w:t>ацетилирования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ЛС,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изониазида,</w:t>
      </w:r>
      <w:r>
        <w:rPr>
          <w:spacing w:val="1"/>
        </w:rPr>
        <w:t xml:space="preserve"> </w:t>
      </w:r>
      <w:r>
        <w:t>сульфаниламидов,</w:t>
      </w:r>
      <w:r>
        <w:rPr>
          <w:spacing w:val="1"/>
        </w:rPr>
        <w:t xml:space="preserve"> </w:t>
      </w:r>
      <w:r>
        <w:t>прокаинамида,</w:t>
      </w:r>
      <w:r>
        <w:rPr>
          <w:spacing w:val="1"/>
        </w:rPr>
        <w:t xml:space="preserve"> </w:t>
      </w:r>
      <w:r>
        <w:t>гидралазина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Выделено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изофермента</w:t>
      </w:r>
      <w:r>
        <w:rPr>
          <w:spacing w:val="1"/>
        </w:rPr>
        <w:t xml:space="preserve"> </w:t>
      </w:r>
      <w:r>
        <w:t>N-</w:t>
      </w:r>
      <w:r>
        <w:rPr>
          <w:spacing w:val="1"/>
        </w:rPr>
        <w:t xml:space="preserve"> </w:t>
      </w:r>
      <w:r>
        <w:t>ацетилтрансферазы: N-ацетилтрансфераза 1 (NAT1) и N-ацетилтрансфераза 2</w:t>
      </w:r>
      <w:r>
        <w:rPr>
          <w:spacing w:val="-67"/>
        </w:rPr>
        <w:t xml:space="preserve"> </w:t>
      </w:r>
      <w:r>
        <w:t>(NAT2). Изофермент NAT1</w:t>
      </w:r>
      <w:r>
        <w:rPr>
          <w:spacing w:val="70"/>
        </w:rPr>
        <w:t xml:space="preserve"> </w:t>
      </w:r>
      <w:r>
        <w:t>ацетилирует небольшое количество ариламинов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генетическим</w:t>
      </w:r>
      <w:r>
        <w:rPr>
          <w:spacing w:val="1"/>
        </w:rPr>
        <w:t xml:space="preserve"> </w:t>
      </w:r>
      <w:r>
        <w:t>полиморфизмом.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фермент</w:t>
      </w:r>
      <w:r>
        <w:rPr>
          <w:spacing w:val="1"/>
        </w:rPr>
        <w:t xml:space="preserve"> </w:t>
      </w:r>
      <w:r>
        <w:t>ацетилирования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изофермент</w:t>
      </w:r>
      <w:r>
        <w:rPr>
          <w:spacing w:val="1"/>
        </w:rPr>
        <w:t xml:space="preserve"> </w:t>
      </w:r>
      <w:r>
        <w:t>NAT2.</w:t>
      </w:r>
      <w:r>
        <w:rPr>
          <w:spacing w:val="1"/>
        </w:rPr>
        <w:t xml:space="preserve"> </w:t>
      </w:r>
      <w:r>
        <w:t>Ген</w:t>
      </w:r>
      <w:r>
        <w:rPr>
          <w:spacing w:val="1"/>
        </w:rPr>
        <w:t xml:space="preserve"> </w:t>
      </w:r>
      <w:r>
        <w:t>NAT2</w:t>
      </w:r>
      <w:r>
        <w:rPr>
          <w:spacing w:val="1"/>
        </w:rPr>
        <w:t xml:space="preserve"> </w:t>
      </w:r>
      <w:r>
        <w:t>локализован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хромосоме 8р23, известно более 20 мутантных аллелей. В зависимости от</w:t>
      </w:r>
      <w:r>
        <w:rPr>
          <w:spacing w:val="1"/>
        </w:rPr>
        <w:t xml:space="preserve"> </w:t>
      </w:r>
      <w:r>
        <w:t>активности</w:t>
      </w:r>
      <w:r>
        <w:rPr>
          <w:spacing w:val="66"/>
        </w:rPr>
        <w:t xml:space="preserve"> </w:t>
      </w:r>
      <w:r>
        <w:t>фермента</w:t>
      </w:r>
      <w:r>
        <w:rPr>
          <w:spacing w:val="68"/>
        </w:rPr>
        <w:t xml:space="preserve"> </w:t>
      </w:r>
      <w:r>
        <w:t>NAT2</w:t>
      </w:r>
      <w:r>
        <w:rPr>
          <w:spacing w:val="69"/>
        </w:rPr>
        <w:t xml:space="preserve"> </w:t>
      </w:r>
      <w:r>
        <w:t>все</w:t>
      </w:r>
      <w:r>
        <w:rPr>
          <w:spacing w:val="66"/>
        </w:rPr>
        <w:t xml:space="preserve"> </w:t>
      </w:r>
      <w:r>
        <w:t>люди</w:t>
      </w:r>
      <w:r>
        <w:rPr>
          <w:spacing w:val="66"/>
        </w:rPr>
        <w:t xml:space="preserve"> </w:t>
      </w:r>
      <w:r>
        <w:t>разделяются</w:t>
      </w:r>
      <w:r>
        <w:rPr>
          <w:spacing w:val="66"/>
        </w:rPr>
        <w:t xml:space="preserve"> </w:t>
      </w:r>
      <w:r>
        <w:t>на</w:t>
      </w:r>
      <w:r>
        <w:rPr>
          <w:spacing w:val="66"/>
        </w:rPr>
        <w:t xml:space="preserve"> </w:t>
      </w:r>
      <w:r>
        <w:t>«быстрых»,</w:t>
      </w:r>
    </w:p>
    <w:p w14:paraId="2B80BC48" w14:textId="77777777" w:rsidR="00D243AE" w:rsidRDefault="00000000">
      <w:pPr>
        <w:pStyle w:val="a3"/>
        <w:spacing w:line="322" w:lineRule="exact"/>
        <w:ind w:firstLine="0"/>
        <w:jc w:val="both"/>
      </w:pPr>
      <w:r>
        <w:t>«промежуточных»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«медленных»</w:t>
      </w:r>
      <w:r>
        <w:rPr>
          <w:spacing w:val="-3"/>
        </w:rPr>
        <w:t xml:space="preserve"> </w:t>
      </w:r>
      <w:r>
        <w:t>ацетиляторов.</w:t>
      </w:r>
    </w:p>
    <w:p w14:paraId="04C3E8CE" w14:textId="77777777" w:rsidR="00D243AE" w:rsidRDefault="00000000">
      <w:pPr>
        <w:pStyle w:val="1"/>
        <w:spacing w:line="319" w:lineRule="exact"/>
      </w:pPr>
      <w:r>
        <w:t>Контрольные</w:t>
      </w:r>
      <w:r>
        <w:rPr>
          <w:spacing w:val="-5"/>
        </w:rPr>
        <w:t xml:space="preserve"> </w:t>
      </w:r>
      <w:r>
        <w:t>вопросы:</w:t>
      </w:r>
    </w:p>
    <w:p w14:paraId="6AC6E7B9" w14:textId="77777777" w:rsidR="00D243AE" w:rsidRDefault="00000000">
      <w:pPr>
        <w:pStyle w:val="a4"/>
        <w:numPr>
          <w:ilvl w:val="1"/>
          <w:numId w:val="11"/>
        </w:numPr>
        <w:tabs>
          <w:tab w:val="left" w:pos="1029"/>
        </w:tabs>
        <w:spacing w:line="319" w:lineRule="exact"/>
        <w:ind w:hanging="361"/>
        <w:jc w:val="both"/>
        <w:rPr>
          <w:sz w:val="28"/>
        </w:rPr>
      </w:pPr>
      <w:r>
        <w:rPr>
          <w:sz w:val="28"/>
        </w:rPr>
        <w:t>УДФ-глюкуронилтрансфераза</w:t>
      </w:r>
      <w:r>
        <w:rPr>
          <w:spacing w:val="-5"/>
          <w:sz w:val="28"/>
        </w:rPr>
        <w:t xml:space="preserve"> </w:t>
      </w:r>
      <w:r>
        <w:rPr>
          <w:sz w:val="28"/>
        </w:rPr>
        <w:t>(UGT).</w:t>
      </w:r>
    </w:p>
    <w:p w14:paraId="6BB48995" w14:textId="77777777" w:rsidR="00D243AE" w:rsidRDefault="00000000">
      <w:pPr>
        <w:pStyle w:val="a4"/>
        <w:numPr>
          <w:ilvl w:val="1"/>
          <w:numId w:val="11"/>
        </w:numPr>
        <w:tabs>
          <w:tab w:val="left" w:pos="1029"/>
        </w:tabs>
        <w:spacing w:line="322" w:lineRule="exact"/>
        <w:ind w:hanging="361"/>
        <w:jc w:val="both"/>
        <w:rPr>
          <w:sz w:val="28"/>
        </w:rPr>
      </w:pPr>
      <w:r>
        <w:rPr>
          <w:sz w:val="28"/>
        </w:rPr>
        <w:t>Физиологическая</w:t>
      </w:r>
      <w:r>
        <w:rPr>
          <w:spacing w:val="-2"/>
          <w:sz w:val="28"/>
        </w:rPr>
        <w:t xml:space="preserve"> </w:t>
      </w:r>
      <w:r>
        <w:rPr>
          <w:sz w:val="28"/>
        </w:rPr>
        <w:t>функция</w:t>
      </w:r>
      <w:r>
        <w:rPr>
          <w:spacing w:val="-2"/>
          <w:sz w:val="28"/>
        </w:rPr>
        <w:t xml:space="preserve"> </w:t>
      </w:r>
      <w:r>
        <w:rPr>
          <w:sz w:val="28"/>
        </w:rPr>
        <w:t>UGT.</w:t>
      </w:r>
    </w:p>
    <w:p w14:paraId="080F1032" w14:textId="77777777" w:rsidR="00D243AE" w:rsidRDefault="00000000">
      <w:pPr>
        <w:pStyle w:val="a4"/>
        <w:numPr>
          <w:ilvl w:val="1"/>
          <w:numId w:val="11"/>
        </w:numPr>
        <w:tabs>
          <w:tab w:val="left" w:pos="1029"/>
        </w:tabs>
        <w:ind w:right="107"/>
        <w:jc w:val="both"/>
        <w:rPr>
          <w:sz w:val="28"/>
        </w:rPr>
      </w:pPr>
      <w:r>
        <w:rPr>
          <w:sz w:val="28"/>
        </w:rPr>
        <w:t>Реакция</w:t>
      </w:r>
      <w:r>
        <w:rPr>
          <w:spacing w:val="1"/>
          <w:sz w:val="28"/>
        </w:rPr>
        <w:t xml:space="preserve"> </w:t>
      </w:r>
      <w:r>
        <w:rPr>
          <w:sz w:val="28"/>
        </w:rPr>
        <w:t>глюкуронирования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II</w:t>
      </w:r>
      <w:r>
        <w:rPr>
          <w:spacing w:val="1"/>
          <w:sz w:val="28"/>
        </w:rPr>
        <w:t xml:space="preserve"> </w:t>
      </w:r>
      <w:r>
        <w:rPr>
          <w:sz w:val="28"/>
        </w:rPr>
        <w:t>фазы</w:t>
      </w:r>
      <w:r>
        <w:rPr>
          <w:spacing w:val="1"/>
          <w:sz w:val="28"/>
        </w:rPr>
        <w:t xml:space="preserve"> </w:t>
      </w:r>
      <w:r>
        <w:rPr>
          <w:sz w:val="28"/>
        </w:rPr>
        <w:t>метаболизма</w:t>
      </w:r>
      <w:r>
        <w:rPr>
          <w:spacing w:val="1"/>
          <w:sz w:val="28"/>
        </w:rPr>
        <w:t xml:space="preserve"> </w:t>
      </w:r>
      <w:r>
        <w:rPr>
          <w:sz w:val="28"/>
        </w:rPr>
        <w:t>лекарственных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средств.</w:t>
      </w:r>
    </w:p>
    <w:p w14:paraId="44ECF367" w14:textId="77777777" w:rsidR="00D243AE" w:rsidRDefault="00000000">
      <w:pPr>
        <w:pStyle w:val="a4"/>
        <w:numPr>
          <w:ilvl w:val="1"/>
          <w:numId w:val="11"/>
        </w:numPr>
        <w:tabs>
          <w:tab w:val="left" w:pos="1029"/>
        </w:tabs>
        <w:spacing w:line="321" w:lineRule="exact"/>
        <w:ind w:hanging="361"/>
        <w:jc w:val="both"/>
        <w:rPr>
          <w:sz w:val="28"/>
        </w:rPr>
      </w:pPr>
      <w:r>
        <w:rPr>
          <w:sz w:val="28"/>
        </w:rPr>
        <w:t>N-ацетилтрансфераза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4"/>
          <w:sz w:val="28"/>
        </w:rPr>
        <w:t xml:space="preserve"> </w:t>
      </w:r>
      <w:r>
        <w:rPr>
          <w:sz w:val="28"/>
        </w:rPr>
        <w:t>изоферменты.</w:t>
      </w:r>
    </w:p>
    <w:p w14:paraId="51429AD2" w14:textId="77777777" w:rsidR="00D243AE" w:rsidRDefault="00D243AE">
      <w:pPr>
        <w:spacing w:line="321" w:lineRule="exact"/>
        <w:jc w:val="both"/>
        <w:rPr>
          <w:sz w:val="28"/>
        </w:rPr>
        <w:sectPr w:rsidR="00D243AE" w:rsidSect="00756FDC">
          <w:pgSz w:w="11910" w:h="16840"/>
          <w:pgMar w:top="1040" w:right="740" w:bottom="1200" w:left="1600" w:header="0" w:footer="1003" w:gutter="0"/>
          <w:cols w:space="720"/>
        </w:sectPr>
      </w:pPr>
    </w:p>
    <w:p w14:paraId="033A536B" w14:textId="77777777" w:rsidR="00D243AE" w:rsidRDefault="00000000">
      <w:pPr>
        <w:pStyle w:val="a4"/>
        <w:numPr>
          <w:ilvl w:val="1"/>
          <w:numId w:val="11"/>
        </w:numPr>
        <w:tabs>
          <w:tab w:val="left" w:pos="1029"/>
        </w:tabs>
        <w:spacing w:before="67"/>
        <w:ind w:hanging="361"/>
        <w:rPr>
          <w:sz w:val="28"/>
        </w:rPr>
      </w:pPr>
      <w:r>
        <w:rPr>
          <w:sz w:val="28"/>
        </w:rPr>
        <w:lastRenderedPageBreak/>
        <w:t>Какие</w:t>
      </w:r>
      <w:r>
        <w:rPr>
          <w:spacing w:val="-4"/>
          <w:sz w:val="28"/>
        </w:rPr>
        <w:t xml:space="preserve"> </w:t>
      </w:r>
      <w:r>
        <w:rPr>
          <w:sz w:val="28"/>
        </w:rPr>
        <w:t>лекарственные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6"/>
          <w:sz w:val="28"/>
        </w:rPr>
        <w:t xml:space="preserve"> </w:t>
      </w:r>
      <w:r>
        <w:rPr>
          <w:sz w:val="28"/>
        </w:rPr>
        <w:t>подвергаются</w:t>
      </w:r>
      <w:r>
        <w:rPr>
          <w:spacing w:val="-3"/>
          <w:sz w:val="28"/>
        </w:rPr>
        <w:t xml:space="preserve"> </w:t>
      </w:r>
      <w:r>
        <w:rPr>
          <w:sz w:val="28"/>
        </w:rPr>
        <w:t>глюкуронированию.</w:t>
      </w:r>
    </w:p>
    <w:p w14:paraId="6F9EDD46" w14:textId="77777777" w:rsidR="00D243AE" w:rsidRDefault="00000000">
      <w:pPr>
        <w:spacing w:before="1"/>
        <w:ind w:left="102"/>
        <w:rPr>
          <w:i/>
          <w:sz w:val="24"/>
        </w:rPr>
      </w:pPr>
      <w:r>
        <w:rPr>
          <w:i/>
          <w:sz w:val="24"/>
        </w:rPr>
        <w:t>Литература:</w:t>
      </w:r>
    </w:p>
    <w:p w14:paraId="3C9BC97B" w14:textId="77777777" w:rsidR="00D243AE" w:rsidRDefault="00000000">
      <w:pPr>
        <w:pStyle w:val="a4"/>
        <w:numPr>
          <w:ilvl w:val="0"/>
          <w:numId w:val="10"/>
        </w:numPr>
        <w:tabs>
          <w:tab w:val="left" w:pos="424"/>
        </w:tabs>
        <w:ind w:right="112" w:firstLine="0"/>
        <w:rPr>
          <w:sz w:val="24"/>
        </w:rPr>
      </w:pPr>
      <w:r>
        <w:rPr>
          <w:sz w:val="24"/>
        </w:rPr>
        <w:t>Бочков</w:t>
      </w:r>
      <w:r>
        <w:rPr>
          <w:spacing w:val="17"/>
          <w:sz w:val="24"/>
        </w:rPr>
        <w:t xml:space="preserve"> </w:t>
      </w:r>
      <w:r>
        <w:rPr>
          <w:sz w:val="24"/>
        </w:rPr>
        <w:t>Н.П.</w:t>
      </w:r>
      <w:r>
        <w:rPr>
          <w:spacing w:val="18"/>
          <w:sz w:val="24"/>
        </w:rPr>
        <w:t xml:space="preserve"> </w:t>
      </w:r>
      <w:r>
        <w:rPr>
          <w:sz w:val="24"/>
        </w:rPr>
        <w:t>Клиническая</w:t>
      </w:r>
      <w:r>
        <w:rPr>
          <w:spacing w:val="18"/>
          <w:sz w:val="24"/>
        </w:rPr>
        <w:t xml:space="preserve"> </w:t>
      </w:r>
      <w:r>
        <w:rPr>
          <w:sz w:val="24"/>
        </w:rPr>
        <w:t>генетика.</w:t>
      </w:r>
      <w:r>
        <w:rPr>
          <w:spacing w:val="18"/>
          <w:sz w:val="24"/>
        </w:rPr>
        <w:t xml:space="preserve"> </w:t>
      </w:r>
      <w:r>
        <w:rPr>
          <w:sz w:val="24"/>
        </w:rPr>
        <w:t>Москва,</w:t>
      </w:r>
      <w:r>
        <w:rPr>
          <w:spacing w:val="18"/>
          <w:sz w:val="24"/>
        </w:rPr>
        <w:t xml:space="preserve"> </w:t>
      </w:r>
      <w:r>
        <w:rPr>
          <w:sz w:val="24"/>
        </w:rPr>
        <w:t>Медицина,</w:t>
      </w:r>
      <w:r>
        <w:rPr>
          <w:spacing w:val="18"/>
          <w:sz w:val="24"/>
        </w:rPr>
        <w:t xml:space="preserve"> </w:t>
      </w:r>
      <w:r>
        <w:rPr>
          <w:sz w:val="24"/>
        </w:rPr>
        <w:t>1997.</w:t>
      </w:r>
      <w:r>
        <w:rPr>
          <w:spacing w:val="15"/>
          <w:sz w:val="24"/>
        </w:rPr>
        <w:t xml:space="preserve"> </w:t>
      </w:r>
      <w:r>
        <w:rPr>
          <w:sz w:val="24"/>
        </w:rPr>
        <w:t>5.</w:t>
      </w:r>
      <w:r>
        <w:rPr>
          <w:spacing w:val="18"/>
          <w:sz w:val="24"/>
        </w:rPr>
        <w:t xml:space="preserve"> </w:t>
      </w:r>
      <w:r>
        <w:rPr>
          <w:sz w:val="24"/>
        </w:rPr>
        <w:t>Доклад</w:t>
      </w:r>
      <w:r>
        <w:rPr>
          <w:spacing w:val="18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57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1"/>
          <w:sz w:val="24"/>
        </w:rPr>
        <w:t xml:space="preserve"> </w:t>
      </w:r>
      <w:r>
        <w:rPr>
          <w:sz w:val="24"/>
        </w:rPr>
        <w:t>ВОЗ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524, 1975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4"/>
          <w:sz w:val="24"/>
        </w:rPr>
        <w:t xml:space="preserve"> </w:t>
      </w:r>
      <w:r>
        <w:rPr>
          <w:sz w:val="24"/>
        </w:rPr>
        <w:t>«Фармакогенетика».</w:t>
      </w:r>
    </w:p>
    <w:p w14:paraId="3F8D589D" w14:textId="77777777" w:rsidR="00D243AE" w:rsidRDefault="00000000">
      <w:pPr>
        <w:pStyle w:val="a4"/>
        <w:numPr>
          <w:ilvl w:val="0"/>
          <w:numId w:val="10"/>
        </w:numPr>
        <w:tabs>
          <w:tab w:val="left" w:pos="374"/>
        </w:tabs>
        <w:spacing w:before="1"/>
        <w:ind w:right="107" w:firstLine="0"/>
        <w:rPr>
          <w:sz w:val="24"/>
        </w:rPr>
      </w:pPr>
      <w:r>
        <w:rPr>
          <w:sz w:val="24"/>
        </w:rPr>
        <w:t>Кукес</w:t>
      </w:r>
      <w:r>
        <w:rPr>
          <w:spacing w:val="25"/>
          <w:sz w:val="24"/>
        </w:rPr>
        <w:t xml:space="preserve"> </w:t>
      </w:r>
      <w:r>
        <w:rPr>
          <w:sz w:val="24"/>
        </w:rPr>
        <w:t>В.Г.</w:t>
      </w:r>
      <w:r>
        <w:rPr>
          <w:spacing w:val="27"/>
          <w:sz w:val="24"/>
        </w:rPr>
        <w:t xml:space="preserve"> </w:t>
      </w:r>
      <w:r>
        <w:rPr>
          <w:sz w:val="24"/>
        </w:rPr>
        <w:t>Метаболизм</w:t>
      </w:r>
      <w:r>
        <w:rPr>
          <w:spacing w:val="25"/>
          <w:sz w:val="24"/>
        </w:rPr>
        <w:t xml:space="preserve"> </w:t>
      </w:r>
      <w:r>
        <w:rPr>
          <w:sz w:val="24"/>
        </w:rPr>
        <w:t>лекарственных</w:t>
      </w:r>
      <w:r>
        <w:rPr>
          <w:spacing w:val="29"/>
          <w:sz w:val="24"/>
        </w:rPr>
        <w:t xml:space="preserve"> </w:t>
      </w:r>
      <w:r>
        <w:rPr>
          <w:sz w:val="24"/>
        </w:rPr>
        <w:t>средств:</w:t>
      </w:r>
      <w:r>
        <w:rPr>
          <w:spacing w:val="26"/>
          <w:sz w:val="24"/>
        </w:rPr>
        <w:t xml:space="preserve"> </w:t>
      </w:r>
      <w:r>
        <w:rPr>
          <w:sz w:val="24"/>
        </w:rPr>
        <w:t>клинико-фармакологические</w:t>
      </w:r>
      <w:r>
        <w:rPr>
          <w:spacing w:val="25"/>
          <w:sz w:val="24"/>
        </w:rPr>
        <w:t xml:space="preserve"> </w:t>
      </w:r>
      <w:r>
        <w:rPr>
          <w:sz w:val="24"/>
        </w:rPr>
        <w:t>аспекты.</w:t>
      </w:r>
      <w:r>
        <w:rPr>
          <w:spacing w:val="-57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Реафарма. 2004</w:t>
      </w:r>
    </w:p>
    <w:p w14:paraId="2C8D4C36" w14:textId="77777777" w:rsidR="00D243AE" w:rsidRDefault="00D243AE">
      <w:pPr>
        <w:pStyle w:val="a3"/>
        <w:ind w:left="0" w:firstLine="0"/>
        <w:rPr>
          <w:sz w:val="26"/>
        </w:rPr>
      </w:pPr>
    </w:p>
    <w:p w14:paraId="43B190E7" w14:textId="77777777" w:rsidR="00D243AE" w:rsidRDefault="00D243AE">
      <w:pPr>
        <w:pStyle w:val="a3"/>
        <w:spacing w:before="5"/>
        <w:ind w:left="0" w:firstLine="0"/>
        <w:rPr>
          <w:sz w:val="30"/>
        </w:rPr>
      </w:pPr>
    </w:p>
    <w:p w14:paraId="0E10CD3B" w14:textId="77777777" w:rsidR="00D243AE" w:rsidRDefault="00000000">
      <w:pPr>
        <w:spacing w:line="322" w:lineRule="exact"/>
        <w:ind w:left="4189"/>
        <w:rPr>
          <w:b/>
          <w:sz w:val="28"/>
        </w:rPr>
      </w:pPr>
      <w:r>
        <w:rPr>
          <w:b/>
          <w:sz w:val="28"/>
        </w:rPr>
        <w:t>Лекция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8</w:t>
      </w:r>
    </w:p>
    <w:p w14:paraId="359E05B5" w14:textId="77777777" w:rsidR="00D243AE" w:rsidRDefault="00000000">
      <w:pPr>
        <w:ind w:left="3287" w:right="851" w:hanging="1863"/>
        <w:rPr>
          <w:b/>
          <w:sz w:val="28"/>
        </w:rPr>
      </w:pPr>
      <w:r>
        <w:rPr>
          <w:b/>
          <w:sz w:val="28"/>
        </w:rPr>
        <w:t>Генетические факторы, влияющие на фармакодинамику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лекарственных средств</w:t>
      </w:r>
    </w:p>
    <w:p w14:paraId="0A4DD037" w14:textId="77777777" w:rsidR="00D243AE" w:rsidRDefault="00D243AE">
      <w:pPr>
        <w:pStyle w:val="a3"/>
        <w:spacing w:before="7"/>
        <w:ind w:left="0" w:firstLine="0"/>
        <w:rPr>
          <w:b/>
          <w:sz w:val="27"/>
        </w:rPr>
      </w:pPr>
    </w:p>
    <w:p w14:paraId="66399130" w14:textId="77777777" w:rsidR="00D243AE" w:rsidRDefault="00000000">
      <w:pPr>
        <w:pStyle w:val="a3"/>
        <w:ind w:right="1336"/>
      </w:pPr>
      <w:r>
        <w:rPr>
          <w:i/>
        </w:rPr>
        <w:t xml:space="preserve">Цель занятия: </w:t>
      </w:r>
      <w:r>
        <w:t>ознакомление с ролью генетических факторов в</w:t>
      </w:r>
      <w:r>
        <w:rPr>
          <w:spacing w:val="-67"/>
        </w:rPr>
        <w:t xml:space="preserve"> </w:t>
      </w:r>
      <w:r>
        <w:t>фармакодинамике</w:t>
      </w:r>
      <w:r>
        <w:rPr>
          <w:spacing w:val="-1"/>
        </w:rPr>
        <w:t xml:space="preserve"> </w:t>
      </w:r>
      <w:r>
        <w:t>лекарственных</w:t>
      </w:r>
      <w:r>
        <w:rPr>
          <w:spacing w:val="1"/>
        </w:rPr>
        <w:t xml:space="preserve"> </w:t>
      </w:r>
      <w:r>
        <w:t>средств.</w:t>
      </w:r>
    </w:p>
    <w:p w14:paraId="4983DC04" w14:textId="77777777" w:rsidR="00D243AE" w:rsidRDefault="00000000">
      <w:pPr>
        <w:pStyle w:val="a3"/>
        <w:ind w:right="182"/>
      </w:pPr>
      <w:r>
        <w:t>Причиной изменения фармакодинамики ЛС могут быть мутации в генах</w:t>
      </w:r>
      <w:r>
        <w:rPr>
          <w:spacing w:val="-67"/>
        </w:rPr>
        <w:t xml:space="preserve"> </w:t>
      </w:r>
      <w:r>
        <w:t>генов,</w:t>
      </w:r>
      <w:r>
        <w:rPr>
          <w:spacing w:val="-2"/>
        </w:rPr>
        <w:t xml:space="preserve"> </w:t>
      </w:r>
      <w:r>
        <w:t>кодирующие</w:t>
      </w:r>
      <w:r>
        <w:rPr>
          <w:spacing w:val="-1"/>
        </w:rPr>
        <w:t xml:space="preserve"> </w:t>
      </w:r>
      <w:r>
        <w:t>белки,</w:t>
      </w:r>
      <w:r>
        <w:rPr>
          <w:spacing w:val="-2"/>
        </w:rPr>
        <w:t xml:space="preserve"> </w:t>
      </w:r>
      <w:r>
        <w:t>которые являются</w:t>
      </w:r>
      <w:r>
        <w:rPr>
          <w:spacing w:val="-1"/>
        </w:rPr>
        <w:t xml:space="preserve"> </w:t>
      </w:r>
      <w:r>
        <w:t>фармакологическими</w:t>
      </w:r>
    </w:p>
    <w:p w14:paraId="629C6FC6" w14:textId="77777777" w:rsidR="00D243AE" w:rsidRDefault="00000000">
      <w:pPr>
        <w:pStyle w:val="a3"/>
        <w:spacing w:line="321" w:lineRule="exact"/>
        <w:ind w:firstLine="0"/>
      </w:pPr>
      <w:r>
        <w:t>мишенями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ЛС (рецепторы,</w:t>
      </w:r>
      <w:r>
        <w:rPr>
          <w:spacing w:val="-2"/>
        </w:rPr>
        <w:t xml:space="preserve"> </w:t>
      </w:r>
      <w:r>
        <w:t>ферменты,</w:t>
      </w:r>
      <w:r>
        <w:rPr>
          <w:spacing w:val="-1"/>
        </w:rPr>
        <w:t xml:space="preserve"> </w:t>
      </w:r>
      <w:r>
        <w:t>ионные</w:t>
      </w:r>
      <w:r>
        <w:rPr>
          <w:spacing w:val="-4"/>
        </w:rPr>
        <w:t xml:space="preserve"> </w:t>
      </w:r>
      <w:r>
        <w:t>каналы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др.).</w:t>
      </w:r>
    </w:p>
    <w:p w14:paraId="2678F578" w14:textId="77777777" w:rsidR="00D243AE" w:rsidRDefault="00000000">
      <w:pPr>
        <w:pStyle w:val="a3"/>
        <w:ind w:right="104"/>
        <w:jc w:val="both"/>
      </w:pPr>
      <w:r>
        <w:t>Примерами генетического полиморфизма фармакологических мишеней</w:t>
      </w:r>
      <w:r>
        <w:rPr>
          <w:spacing w:val="1"/>
        </w:rPr>
        <w:t xml:space="preserve"> </w:t>
      </w:r>
      <w:r>
        <w:t>могут служить полиморфизм генов, кодирующих β1- и β2-адренорецепторы,</w:t>
      </w:r>
      <w:r>
        <w:rPr>
          <w:spacing w:val="1"/>
        </w:rPr>
        <w:t xml:space="preserve"> </w:t>
      </w:r>
      <w:r>
        <w:t>β2-брадикининовые</w:t>
      </w:r>
      <w:r>
        <w:rPr>
          <w:spacing w:val="1"/>
        </w:rPr>
        <w:t xml:space="preserve"> </w:t>
      </w:r>
      <w:r>
        <w:t>рецепторы,</w:t>
      </w:r>
      <w:r>
        <w:rPr>
          <w:spacing w:val="1"/>
        </w:rPr>
        <w:t xml:space="preserve"> </w:t>
      </w:r>
      <w:r>
        <w:t>ионные</w:t>
      </w:r>
      <w:r>
        <w:rPr>
          <w:spacing w:val="1"/>
        </w:rPr>
        <w:t xml:space="preserve"> </w:t>
      </w:r>
      <w:r>
        <w:t>каналы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полиморфизм</w:t>
      </w:r>
      <w:r>
        <w:rPr>
          <w:spacing w:val="1"/>
        </w:rPr>
        <w:t xml:space="preserve"> </w:t>
      </w:r>
      <w:r>
        <w:t>генов,</w:t>
      </w:r>
      <w:r>
        <w:rPr>
          <w:spacing w:val="-67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синтез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ренин-ангиотензин-альдостероновой</w:t>
      </w:r>
      <w:r>
        <w:rPr>
          <w:spacing w:val="-67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(РААС),</w:t>
      </w:r>
      <w:r>
        <w:rPr>
          <w:spacing w:val="1"/>
        </w:rPr>
        <w:t xml:space="preserve"> </w:t>
      </w:r>
      <w:r>
        <w:t>ангиотензинпревращающего</w:t>
      </w:r>
      <w:r>
        <w:rPr>
          <w:spacing w:val="1"/>
        </w:rPr>
        <w:t xml:space="preserve"> </w:t>
      </w:r>
      <w:r>
        <w:t>фермента</w:t>
      </w:r>
      <w:r>
        <w:rPr>
          <w:spacing w:val="1"/>
        </w:rPr>
        <w:t xml:space="preserve"> </w:t>
      </w:r>
      <w:r>
        <w:t>(АПФ)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ангиотензиногена.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фармакогенетических</w:t>
      </w:r>
      <w:r>
        <w:rPr>
          <w:spacing w:val="1"/>
        </w:rPr>
        <w:t xml:space="preserve"> </w:t>
      </w:r>
      <w:r>
        <w:t>феноменов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гемолиза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применении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ЛС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недостаточностью</w:t>
      </w:r>
      <w:r>
        <w:rPr>
          <w:spacing w:val="1"/>
        </w:rPr>
        <w:t xml:space="preserve"> </w:t>
      </w:r>
      <w:r>
        <w:t>глюкозо-6-фосфат-дегидрогеназы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называемая</w:t>
      </w:r>
      <w:r>
        <w:rPr>
          <w:spacing w:val="1"/>
        </w:rPr>
        <w:t xml:space="preserve"> </w:t>
      </w:r>
      <w:r>
        <w:t>злокачественная</w:t>
      </w:r>
      <w:r>
        <w:rPr>
          <w:spacing w:val="1"/>
        </w:rPr>
        <w:t xml:space="preserve"> </w:t>
      </w:r>
      <w:r>
        <w:t>гипертермия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применении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наркоза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миорелеаксантов.</w:t>
      </w:r>
    </w:p>
    <w:p w14:paraId="096DBDB6" w14:textId="77777777" w:rsidR="00D243AE" w:rsidRDefault="00000000">
      <w:pPr>
        <w:pStyle w:val="a3"/>
        <w:spacing w:before="2"/>
        <w:ind w:right="103"/>
        <w:jc w:val="both"/>
      </w:pPr>
      <w:r>
        <w:t>Генетический</w:t>
      </w:r>
      <w:r>
        <w:rPr>
          <w:spacing w:val="1"/>
        </w:rPr>
        <w:t xml:space="preserve"> </w:t>
      </w:r>
      <w:r>
        <w:t>полиморфизм</w:t>
      </w:r>
      <w:r>
        <w:rPr>
          <w:spacing w:val="1"/>
        </w:rPr>
        <w:t xml:space="preserve"> </w:t>
      </w:r>
      <w:r>
        <w:t>β2-адренорецептора.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изучена</w:t>
      </w:r>
      <w:r>
        <w:rPr>
          <w:spacing w:val="1"/>
        </w:rPr>
        <w:t xml:space="preserve"> </w:t>
      </w:r>
      <w:r>
        <w:t>мутация гена β2-адренорецептора, приводящая к аминокислотной замене в</w:t>
      </w:r>
      <w:r>
        <w:rPr>
          <w:spacing w:val="1"/>
        </w:rPr>
        <w:t xml:space="preserve"> </w:t>
      </w:r>
      <w:r>
        <w:t>положении 16 аргинина на глицин в последовательности белка (p.Arg16Gly).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гомозигот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мутации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раз,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гетерозигот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раза</w:t>
      </w:r>
      <w:r>
        <w:rPr>
          <w:spacing w:val="1"/>
        </w:rPr>
        <w:t xml:space="preserve"> </w:t>
      </w:r>
      <w:r>
        <w:t>чаше</w:t>
      </w:r>
      <w:r>
        <w:rPr>
          <w:spacing w:val="1"/>
        </w:rPr>
        <w:t xml:space="preserve"> </w:t>
      </w:r>
      <w:r>
        <w:t>отсутствует бронхолитический эффект короткодействующих агонистов β2-</w:t>
      </w:r>
      <w:r>
        <w:rPr>
          <w:spacing w:val="1"/>
        </w:rPr>
        <w:t xml:space="preserve"> </w:t>
      </w:r>
      <w:r>
        <w:t>адренорецепторов (сальбутамол), что объясняется снижением плотности β2-</w:t>
      </w:r>
      <w:r>
        <w:rPr>
          <w:spacing w:val="1"/>
        </w:rPr>
        <w:t xml:space="preserve"> </w:t>
      </w:r>
      <w:r>
        <w:t>адренорецепторов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бронхах при</w:t>
      </w:r>
      <w:r>
        <w:rPr>
          <w:spacing w:val="-1"/>
        </w:rPr>
        <w:t xml:space="preserve"> </w:t>
      </w:r>
      <w:r>
        <w:t>применении</w:t>
      </w:r>
      <w:r>
        <w:rPr>
          <w:spacing w:val="-1"/>
        </w:rPr>
        <w:t xml:space="preserve"> </w:t>
      </w:r>
      <w:r>
        <w:t>этих препаратов.</w:t>
      </w:r>
    </w:p>
    <w:p w14:paraId="52139CAC" w14:textId="77777777" w:rsidR="00D243AE" w:rsidRDefault="00000000">
      <w:pPr>
        <w:pStyle w:val="a3"/>
        <w:ind w:right="105"/>
        <w:jc w:val="both"/>
      </w:pPr>
      <w:r>
        <w:t>Генетический</w:t>
      </w:r>
      <w:r>
        <w:rPr>
          <w:spacing w:val="1"/>
        </w:rPr>
        <w:t xml:space="preserve"> </w:t>
      </w:r>
      <w:r>
        <w:t>полиморфизм</w:t>
      </w:r>
      <w:r>
        <w:rPr>
          <w:spacing w:val="1"/>
        </w:rPr>
        <w:t xml:space="preserve"> </w:t>
      </w:r>
      <w:r>
        <w:t>β1-адренорецептора.</w:t>
      </w:r>
      <w:r>
        <w:rPr>
          <w:spacing w:val="1"/>
        </w:rPr>
        <w:t xml:space="preserve"> </w:t>
      </w:r>
      <w:r>
        <w:t>Полиморфизм</w:t>
      </w:r>
      <w:r>
        <w:rPr>
          <w:spacing w:val="1"/>
        </w:rPr>
        <w:t xml:space="preserve"> </w:t>
      </w:r>
      <w:r>
        <w:t>гена,</w:t>
      </w:r>
      <w:r>
        <w:rPr>
          <w:spacing w:val="1"/>
        </w:rPr>
        <w:t xml:space="preserve"> </w:t>
      </w:r>
      <w:r>
        <w:t>кодирующего</w:t>
      </w:r>
      <w:r>
        <w:rPr>
          <w:spacing w:val="1"/>
        </w:rPr>
        <w:t xml:space="preserve"> </w:t>
      </w:r>
      <w:r>
        <w:t>β1-адренорецептор</w:t>
      </w:r>
      <w:r>
        <w:rPr>
          <w:spacing w:val="1"/>
        </w:rPr>
        <w:t xml:space="preserve"> </w:t>
      </w:r>
      <w:r>
        <w:t>(ADRB1),</w:t>
      </w:r>
      <w:r>
        <w:rPr>
          <w:spacing w:val="1"/>
        </w:rPr>
        <w:t xml:space="preserve"> </w:t>
      </w:r>
      <w:r>
        <w:t>способен</w:t>
      </w:r>
      <w:r>
        <w:rPr>
          <w:spacing w:val="71"/>
        </w:rPr>
        <w:t xml:space="preserve"> </w:t>
      </w:r>
      <w:r>
        <w:t>влиять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фармакодинамику</w:t>
      </w:r>
      <w:r>
        <w:rPr>
          <w:spacing w:val="1"/>
        </w:rPr>
        <w:t xml:space="preserve"> </w:t>
      </w:r>
      <w:r>
        <w:t>β-адреноблокаторов.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 подобного рода исследования выполнены у пациентов с артериальной</w:t>
      </w:r>
      <w:r>
        <w:rPr>
          <w:spacing w:val="1"/>
        </w:rPr>
        <w:t xml:space="preserve"> </w:t>
      </w:r>
      <w:r>
        <w:t>гипертензией</w:t>
      </w:r>
      <w:r>
        <w:rPr>
          <w:spacing w:val="-3"/>
        </w:rPr>
        <w:t xml:space="preserve"> </w:t>
      </w:r>
      <w:r>
        <w:t>и ХСН.</w:t>
      </w:r>
    </w:p>
    <w:p w14:paraId="556E5D1B" w14:textId="77777777" w:rsidR="00D243AE" w:rsidRDefault="00000000">
      <w:pPr>
        <w:pStyle w:val="1"/>
        <w:spacing w:before="8"/>
      </w:pPr>
      <w:r>
        <w:t>Контрольные</w:t>
      </w:r>
      <w:r>
        <w:rPr>
          <w:spacing w:val="-5"/>
        </w:rPr>
        <w:t xml:space="preserve"> </w:t>
      </w:r>
      <w:r>
        <w:t>вопросы:</w:t>
      </w:r>
    </w:p>
    <w:p w14:paraId="05F6C0DC" w14:textId="77777777" w:rsidR="00D243AE" w:rsidRDefault="00000000">
      <w:pPr>
        <w:pStyle w:val="a4"/>
        <w:numPr>
          <w:ilvl w:val="1"/>
          <w:numId w:val="10"/>
        </w:numPr>
        <w:tabs>
          <w:tab w:val="left" w:pos="1029"/>
          <w:tab w:val="left" w:pos="1800"/>
          <w:tab w:val="left" w:pos="3611"/>
          <w:tab w:val="left" w:pos="4938"/>
          <w:tab w:val="left" w:pos="5279"/>
          <w:tab w:val="left" w:pos="7665"/>
        </w:tabs>
        <w:ind w:right="104"/>
        <w:rPr>
          <w:sz w:val="28"/>
        </w:rPr>
      </w:pPr>
      <w:r>
        <w:rPr>
          <w:sz w:val="28"/>
        </w:rPr>
        <w:t>Роль</w:t>
      </w:r>
      <w:r>
        <w:rPr>
          <w:sz w:val="28"/>
        </w:rPr>
        <w:tab/>
        <w:t>генетических</w:t>
      </w:r>
      <w:r>
        <w:rPr>
          <w:sz w:val="28"/>
        </w:rPr>
        <w:tab/>
        <w:t>факторов</w:t>
      </w:r>
      <w:r>
        <w:rPr>
          <w:sz w:val="28"/>
        </w:rPr>
        <w:tab/>
        <w:t>в</w:t>
      </w:r>
      <w:r>
        <w:rPr>
          <w:sz w:val="28"/>
        </w:rPr>
        <w:tab/>
        <w:t>фармакодинамике</w:t>
      </w:r>
      <w:r>
        <w:rPr>
          <w:sz w:val="28"/>
        </w:rPr>
        <w:tab/>
      </w:r>
      <w:r>
        <w:rPr>
          <w:spacing w:val="-1"/>
          <w:sz w:val="28"/>
        </w:rPr>
        <w:t>лекарственных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средств.</w:t>
      </w:r>
    </w:p>
    <w:p w14:paraId="6651688C" w14:textId="77777777" w:rsidR="00D243AE" w:rsidRDefault="00000000">
      <w:pPr>
        <w:pStyle w:val="a4"/>
        <w:numPr>
          <w:ilvl w:val="1"/>
          <w:numId w:val="10"/>
        </w:numPr>
        <w:tabs>
          <w:tab w:val="left" w:pos="1029"/>
          <w:tab w:val="left" w:pos="2632"/>
          <w:tab w:val="left" w:pos="4814"/>
          <w:tab w:val="left" w:pos="7072"/>
        </w:tabs>
        <w:ind w:right="111"/>
        <w:rPr>
          <w:sz w:val="28"/>
        </w:rPr>
      </w:pPr>
      <w:r>
        <w:rPr>
          <w:sz w:val="28"/>
        </w:rPr>
        <w:t>Примеры</w:t>
      </w:r>
      <w:r>
        <w:rPr>
          <w:sz w:val="28"/>
        </w:rPr>
        <w:tab/>
        <w:t>генетического</w:t>
      </w:r>
      <w:r>
        <w:rPr>
          <w:sz w:val="28"/>
        </w:rPr>
        <w:tab/>
        <w:t>полиморфизма</w:t>
      </w:r>
      <w:r>
        <w:rPr>
          <w:sz w:val="28"/>
        </w:rPr>
        <w:tab/>
      </w:r>
      <w:r>
        <w:rPr>
          <w:spacing w:val="-1"/>
          <w:sz w:val="28"/>
        </w:rPr>
        <w:t>фармакологических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мишеней.</w:t>
      </w:r>
    </w:p>
    <w:p w14:paraId="5C24BEA4" w14:textId="77777777" w:rsidR="00D243AE" w:rsidRDefault="00000000">
      <w:pPr>
        <w:pStyle w:val="a4"/>
        <w:numPr>
          <w:ilvl w:val="1"/>
          <w:numId w:val="10"/>
        </w:numPr>
        <w:tabs>
          <w:tab w:val="left" w:pos="1029"/>
        </w:tabs>
        <w:ind w:hanging="361"/>
        <w:rPr>
          <w:sz w:val="28"/>
        </w:rPr>
      </w:pPr>
      <w:r>
        <w:rPr>
          <w:sz w:val="28"/>
        </w:rPr>
        <w:t>Изменения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фармакодинамики</w:t>
      </w:r>
      <w:r>
        <w:rPr>
          <w:spacing w:val="-2"/>
          <w:sz w:val="28"/>
        </w:rPr>
        <w:t xml:space="preserve"> </w:t>
      </w:r>
      <w:r>
        <w:rPr>
          <w:sz w:val="28"/>
        </w:rPr>
        <w:t>ЛС.</w:t>
      </w:r>
    </w:p>
    <w:p w14:paraId="08B2761E" w14:textId="77777777" w:rsidR="00D243AE" w:rsidRDefault="00D243AE">
      <w:pPr>
        <w:rPr>
          <w:sz w:val="28"/>
        </w:rPr>
        <w:sectPr w:rsidR="00D243AE" w:rsidSect="00756FDC">
          <w:pgSz w:w="11910" w:h="16840"/>
          <w:pgMar w:top="1040" w:right="740" w:bottom="1200" w:left="1600" w:header="0" w:footer="1003" w:gutter="0"/>
          <w:cols w:space="720"/>
        </w:sectPr>
      </w:pPr>
    </w:p>
    <w:p w14:paraId="416A1CE3" w14:textId="77777777" w:rsidR="00D243AE" w:rsidRDefault="00000000">
      <w:pPr>
        <w:pStyle w:val="a4"/>
        <w:numPr>
          <w:ilvl w:val="1"/>
          <w:numId w:val="10"/>
        </w:numPr>
        <w:tabs>
          <w:tab w:val="left" w:pos="1029"/>
        </w:tabs>
        <w:spacing w:before="67"/>
        <w:ind w:hanging="361"/>
        <w:rPr>
          <w:sz w:val="28"/>
        </w:rPr>
      </w:pPr>
      <w:r>
        <w:rPr>
          <w:sz w:val="28"/>
        </w:rPr>
        <w:lastRenderedPageBreak/>
        <w:t>Генетический</w:t>
      </w:r>
      <w:r>
        <w:rPr>
          <w:spacing w:val="-9"/>
          <w:sz w:val="28"/>
        </w:rPr>
        <w:t xml:space="preserve"> </w:t>
      </w:r>
      <w:r>
        <w:rPr>
          <w:sz w:val="28"/>
        </w:rPr>
        <w:t>полиморфизм</w:t>
      </w:r>
      <w:r>
        <w:rPr>
          <w:spacing w:val="-8"/>
          <w:sz w:val="28"/>
        </w:rPr>
        <w:t xml:space="preserve"> </w:t>
      </w:r>
      <w:r>
        <w:rPr>
          <w:sz w:val="28"/>
        </w:rPr>
        <w:t>β2-адренорецептора.</w:t>
      </w:r>
    </w:p>
    <w:p w14:paraId="1EE30EF4" w14:textId="77777777" w:rsidR="00D243AE" w:rsidRDefault="00000000">
      <w:pPr>
        <w:pStyle w:val="a4"/>
        <w:numPr>
          <w:ilvl w:val="1"/>
          <w:numId w:val="10"/>
        </w:numPr>
        <w:tabs>
          <w:tab w:val="left" w:pos="1029"/>
        </w:tabs>
        <w:spacing w:before="2" w:line="321" w:lineRule="exact"/>
        <w:ind w:hanging="361"/>
        <w:rPr>
          <w:sz w:val="28"/>
        </w:rPr>
      </w:pPr>
      <w:r>
        <w:rPr>
          <w:sz w:val="28"/>
        </w:rPr>
        <w:t>Генетический</w:t>
      </w:r>
      <w:r>
        <w:rPr>
          <w:spacing w:val="-11"/>
          <w:sz w:val="28"/>
        </w:rPr>
        <w:t xml:space="preserve"> </w:t>
      </w:r>
      <w:r>
        <w:rPr>
          <w:sz w:val="28"/>
        </w:rPr>
        <w:t>полиморфизм</w:t>
      </w:r>
      <w:r>
        <w:rPr>
          <w:spacing w:val="-7"/>
          <w:sz w:val="28"/>
        </w:rPr>
        <w:t xml:space="preserve"> </w:t>
      </w:r>
      <w:r>
        <w:rPr>
          <w:sz w:val="28"/>
        </w:rPr>
        <w:t>β1-адренорецептора.</w:t>
      </w:r>
    </w:p>
    <w:p w14:paraId="07C15BFE" w14:textId="77777777" w:rsidR="00D243AE" w:rsidRDefault="00000000">
      <w:pPr>
        <w:spacing w:line="275" w:lineRule="exact"/>
        <w:ind w:left="102"/>
        <w:rPr>
          <w:i/>
          <w:sz w:val="24"/>
        </w:rPr>
      </w:pPr>
      <w:r>
        <w:rPr>
          <w:i/>
          <w:sz w:val="24"/>
        </w:rPr>
        <w:t>Литература:</w:t>
      </w:r>
    </w:p>
    <w:p w14:paraId="1FF2DF57" w14:textId="77777777" w:rsidR="00D243AE" w:rsidRDefault="00000000">
      <w:pPr>
        <w:pStyle w:val="a4"/>
        <w:numPr>
          <w:ilvl w:val="0"/>
          <w:numId w:val="9"/>
        </w:numPr>
        <w:tabs>
          <w:tab w:val="left" w:pos="424"/>
        </w:tabs>
        <w:ind w:right="112" w:firstLine="0"/>
        <w:jc w:val="both"/>
        <w:rPr>
          <w:sz w:val="24"/>
        </w:rPr>
      </w:pPr>
      <w:r>
        <w:rPr>
          <w:sz w:val="24"/>
        </w:rPr>
        <w:t>Бочков</w:t>
      </w:r>
      <w:r>
        <w:rPr>
          <w:spacing w:val="1"/>
          <w:sz w:val="24"/>
        </w:rPr>
        <w:t xml:space="preserve"> </w:t>
      </w:r>
      <w:r>
        <w:rPr>
          <w:sz w:val="24"/>
        </w:rPr>
        <w:t>Н.П.</w:t>
      </w:r>
      <w:r>
        <w:rPr>
          <w:spacing w:val="1"/>
          <w:sz w:val="24"/>
        </w:rPr>
        <w:t xml:space="preserve"> </w:t>
      </w:r>
      <w:r>
        <w:rPr>
          <w:sz w:val="24"/>
        </w:rPr>
        <w:t>Клиническая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генетика.</w:t>
      </w:r>
      <w:r>
        <w:rPr>
          <w:spacing w:val="1"/>
          <w:sz w:val="24"/>
        </w:rPr>
        <w:t xml:space="preserve"> </w:t>
      </w:r>
      <w:r>
        <w:rPr>
          <w:sz w:val="24"/>
        </w:rPr>
        <w:t>Москва,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Медицина,</w:t>
      </w:r>
      <w:r>
        <w:rPr>
          <w:spacing w:val="1"/>
          <w:sz w:val="24"/>
        </w:rPr>
        <w:t xml:space="preserve"> </w:t>
      </w:r>
      <w:r>
        <w:rPr>
          <w:sz w:val="24"/>
        </w:rPr>
        <w:t>1997.</w:t>
      </w:r>
      <w:r>
        <w:rPr>
          <w:spacing w:val="1"/>
          <w:sz w:val="24"/>
        </w:rPr>
        <w:t xml:space="preserve"> </w:t>
      </w:r>
      <w:r>
        <w:rPr>
          <w:sz w:val="24"/>
        </w:rPr>
        <w:t>5.</w:t>
      </w:r>
      <w:r>
        <w:rPr>
          <w:spacing w:val="1"/>
          <w:sz w:val="24"/>
        </w:rPr>
        <w:t xml:space="preserve"> </w:t>
      </w:r>
      <w:r>
        <w:rPr>
          <w:sz w:val="24"/>
        </w:rPr>
        <w:t>Доклад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1"/>
          <w:sz w:val="24"/>
        </w:rPr>
        <w:t xml:space="preserve"> </w:t>
      </w:r>
      <w:r>
        <w:rPr>
          <w:sz w:val="24"/>
        </w:rPr>
        <w:t>ВОЗ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524,</w:t>
      </w:r>
      <w:r>
        <w:rPr>
          <w:spacing w:val="-1"/>
          <w:sz w:val="24"/>
        </w:rPr>
        <w:t xml:space="preserve"> </w:t>
      </w:r>
      <w:r>
        <w:rPr>
          <w:sz w:val="24"/>
        </w:rPr>
        <w:t>1975 г.</w:t>
      </w:r>
      <w:r>
        <w:rPr>
          <w:spacing w:val="4"/>
          <w:sz w:val="24"/>
        </w:rPr>
        <w:t xml:space="preserve"> </w:t>
      </w:r>
      <w:r>
        <w:rPr>
          <w:sz w:val="24"/>
        </w:rPr>
        <w:t>«Фармакогенетика».</w:t>
      </w:r>
    </w:p>
    <w:p w14:paraId="436ECBB2" w14:textId="77777777" w:rsidR="00D243AE" w:rsidRDefault="00000000">
      <w:pPr>
        <w:pStyle w:val="a4"/>
        <w:numPr>
          <w:ilvl w:val="0"/>
          <w:numId w:val="9"/>
        </w:numPr>
        <w:tabs>
          <w:tab w:val="left" w:pos="374"/>
        </w:tabs>
        <w:ind w:right="107" w:firstLine="0"/>
        <w:jc w:val="both"/>
        <w:rPr>
          <w:sz w:val="24"/>
        </w:rPr>
      </w:pPr>
      <w:r>
        <w:rPr>
          <w:sz w:val="24"/>
        </w:rPr>
        <w:t>Кукес В.Г. Метаболизм лекарственных средств: клинико-фармакологические аспекты.</w:t>
      </w:r>
      <w:r>
        <w:rPr>
          <w:spacing w:val="1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Реафарма. 2004</w:t>
      </w:r>
    </w:p>
    <w:p w14:paraId="0C894342" w14:textId="77777777" w:rsidR="00D243AE" w:rsidRDefault="00000000">
      <w:pPr>
        <w:pStyle w:val="a4"/>
        <w:numPr>
          <w:ilvl w:val="0"/>
          <w:numId w:val="9"/>
        </w:numPr>
        <w:tabs>
          <w:tab w:val="left" w:pos="364"/>
        </w:tabs>
        <w:ind w:right="105" w:firstLine="0"/>
        <w:jc w:val="both"/>
        <w:rPr>
          <w:sz w:val="24"/>
        </w:rPr>
      </w:pPr>
      <w:r>
        <w:rPr>
          <w:sz w:val="24"/>
        </w:rPr>
        <w:t>Нанолекарства: концепции доставки лекарств в нанонауке / ред. Алф Лампрехт; пер. с</w:t>
      </w:r>
      <w:r>
        <w:rPr>
          <w:spacing w:val="1"/>
          <w:sz w:val="24"/>
        </w:rPr>
        <w:t xml:space="preserve"> </w:t>
      </w:r>
      <w:r>
        <w:rPr>
          <w:sz w:val="24"/>
        </w:rPr>
        <w:t>англ.</w:t>
      </w:r>
      <w:r>
        <w:rPr>
          <w:spacing w:val="14"/>
          <w:sz w:val="24"/>
        </w:rPr>
        <w:t xml:space="preserve"> </w:t>
      </w:r>
      <w:r>
        <w:rPr>
          <w:sz w:val="24"/>
        </w:rPr>
        <w:t>О.</w:t>
      </w:r>
      <w:r>
        <w:rPr>
          <w:spacing w:val="14"/>
          <w:sz w:val="24"/>
        </w:rPr>
        <w:t xml:space="preserve"> </w:t>
      </w:r>
      <w:r>
        <w:rPr>
          <w:sz w:val="24"/>
        </w:rPr>
        <w:t>В.</w:t>
      </w:r>
      <w:r>
        <w:rPr>
          <w:spacing w:val="17"/>
          <w:sz w:val="24"/>
        </w:rPr>
        <w:t xml:space="preserve"> </w:t>
      </w:r>
      <w:r>
        <w:rPr>
          <w:sz w:val="24"/>
        </w:rPr>
        <w:t>Таратиной;</w:t>
      </w:r>
      <w:r>
        <w:rPr>
          <w:spacing w:val="12"/>
          <w:sz w:val="24"/>
        </w:rPr>
        <w:t xml:space="preserve"> </w:t>
      </w:r>
      <w:r>
        <w:rPr>
          <w:sz w:val="24"/>
        </w:rPr>
        <w:t>науч.</w:t>
      </w:r>
      <w:r>
        <w:rPr>
          <w:spacing w:val="17"/>
          <w:sz w:val="24"/>
        </w:rPr>
        <w:t xml:space="preserve"> </w:t>
      </w:r>
      <w:r>
        <w:rPr>
          <w:sz w:val="24"/>
        </w:rPr>
        <w:t>ред.</w:t>
      </w:r>
      <w:r>
        <w:rPr>
          <w:spacing w:val="14"/>
          <w:sz w:val="24"/>
        </w:rPr>
        <w:t xml:space="preserve"> </w:t>
      </w:r>
      <w:r>
        <w:rPr>
          <w:sz w:val="24"/>
        </w:rPr>
        <w:t>рус.</w:t>
      </w:r>
      <w:r>
        <w:rPr>
          <w:spacing w:val="15"/>
          <w:sz w:val="24"/>
        </w:rPr>
        <w:t xml:space="preserve"> </w:t>
      </w:r>
      <w:r>
        <w:rPr>
          <w:sz w:val="24"/>
        </w:rPr>
        <w:t>изд.</w:t>
      </w:r>
      <w:r>
        <w:rPr>
          <w:spacing w:val="14"/>
          <w:sz w:val="24"/>
        </w:rPr>
        <w:t xml:space="preserve"> </w:t>
      </w:r>
      <w:r>
        <w:rPr>
          <w:sz w:val="24"/>
        </w:rPr>
        <w:t>Н.</w:t>
      </w:r>
      <w:r>
        <w:rPr>
          <w:spacing w:val="17"/>
          <w:sz w:val="24"/>
        </w:rPr>
        <w:t xml:space="preserve"> </w:t>
      </w:r>
      <w:r>
        <w:rPr>
          <w:sz w:val="24"/>
        </w:rPr>
        <w:t>Л.</w:t>
      </w:r>
      <w:r>
        <w:rPr>
          <w:spacing w:val="14"/>
          <w:sz w:val="24"/>
        </w:rPr>
        <w:t xml:space="preserve"> </w:t>
      </w:r>
      <w:r>
        <w:rPr>
          <w:sz w:val="24"/>
        </w:rPr>
        <w:t>Клячко.Москва:</w:t>
      </w:r>
      <w:r>
        <w:rPr>
          <w:spacing w:val="15"/>
          <w:sz w:val="24"/>
        </w:rPr>
        <w:t xml:space="preserve"> </w:t>
      </w:r>
      <w:r>
        <w:rPr>
          <w:sz w:val="24"/>
        </w:rPr>
        <w:t>Научный</w:t>
      </w:r>
      <w:r>
        <w:rPr>
          <w:spacing w:val="16"/>
          <w:sz w:val="24"/>
        </w:rPr>
        <w:t xml:space="preserve"> </w:t>
      </w:r>
      <w:r>
        <w:rPr>
          <w:sz w:val="24"/>
        </w:rPr>
        <w:t>Мир,</w:t>
      </w:r>
      <w:r>
        <w:rPr>
          <w:spacing w:val="14"/>
          <w:sz w:val="24"/>
        </w:rPr>
        <w:t xml:space="preserve"> </w:t>
      </w:r>
      <w:r>
        <w:rPr>
          <w:sz w:val="24"/>
        </w:rPr>
        <w:t>2010.230</w:t>
      </w:r>
      <w:r>
        <w:rPr>
          <w:spacing w:val="-57"/>
          <w:sz w:val="24"/>
        </w:rPr>
        <w:t xml:space="preserve"> </w:t>
      </w:r>
      <w:r>
        <w:rPr>
          <w:sz w:val="24"/>
        </w:rPr>
        <w:t>с.,</w:t>
      </w:r>
      <w:r>
        <w:rPr>
          <w:spacing w:val="1"/>
          <w:sz w:val="24"/>
        </w:rPr>
        <w:t xml:space="preserve"> </w:t>
      </w:r>
      <w:r>
        <w:rPr>
          <w:sz w:val="24"/>
        </w:rPr>
        <w:t>[2]</w:t>
      </w:r>
      <w:r>
        <w:rPr>
          <w:spacing w:val="1"/>
          <w:sz w:val="24"/>
        </w:rPr>
        <w:t xml:space="preserve"> </w:t>
      </w:r>
      <w:r>
        <w:rPr>
          <w:sz w:val="24"/>
        </w:rPr>
        <w:t>л.</w:t>
      </w:r>
      <w:r>
        <w:rPr>
          <w:spacing w:val="1"/>
          <w:sz w:val="24"/>
        </w:rPr>
        <w:t xml:space="preserve"> </w:t>
      </w:r>
      <w:r>
        <w:rPr>
          <w:sz w:val="24"/>
        </w:rPr>
        <w:t>цв.</w:t>
      </w:r>
      <w:r>
        <w:rPr>
          <w:spacing w:val="1"/>
          <w:sz w:val="24"/>
        </w:rPr>
        <w:t xml:space="preserve"> </w:t>
      </w:r>
      <w:r>
        <w:rPr>
          <w:sz w:val="24"/>
        </w:rPr>
        <w:t>ил.:</w:t>
      </w:r>
      <w:r>
        <w:rPr>
          <w:spacing w:val="1"/>
          <w:sz w:val="24"/>
        </w:rPr>
        <w:t xml:space="preserve"> </w:t>
      </w:r>
      <w:r>
        <w:rPr>
          <w:sz w:val="24"/>
        </w:rPr>
        <w:t>ил.;</w:t>
      </w:r>
      <w:r>
        <w:rPr>
          <w:spacing w:val="1"/>
          <w:sz w:val="24"/>
        </w:rPr>
        <w:t xml:space="preserve"> </w:t>
      </w:r>
      <w:r>
        <w:rPr>
          <w:sz w:val="24"/>
        </w:rPr>
        <w:t>25.(Фундаментальные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нанотехнологий: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Моск.</w:t>
      </w:r>
      <w:r>
        <w:rPr>
          <w:spacing w:val="1"/>
          <w:sz w:val="24"/>
        </w:rPr>
        <w:t xml:space="preserve"> </w:t>
      </w:r>
      <w:r>
        <w:rPr>
          <w:sz w:val="24"/>
        </w:rPr>
        <w:t>гос.</w:t>
      </w:r>
      <w:r>
        <w:rPr>
          <w:spacing w:val="1"/>
          <w:sz w:val="24"/>
        </w:rPr>
        <w:t xml:space="preserve"> </w:t>
      </w:r>
      <w:r>
        <w:rPr>
          <w:sz w:val="24"/>
        </w:rPr>
        <w:t>ун-т</w:t>
      </w:r>
      <w:r>
        <w:rPr>
          <w:spacing w:val="1"/>
          <w:sz w:val="24"/>
        </w:rPr>
        <w:t xml:space="preserve"> </w:t>
      </w:r>
      <w:r>
        <w:rPr>
          <w:sz w:val="24"/>
        </w:rPr>
        <w:t>им.</w:t>
      </w:r>
      <w:r>
        <w:rPr>
          <w:spacing w:val="1"/>
          <w:sz w:val="24"/>
        </w:rPr>
        <w:t xml:space="preserve"> </w:t>
      </w:r>
      <w:r>
        <w:rPr>
          <w:sz w:val="24"/>
        </w:rPr>
        <w:t>М.</w:t>
      </w:r>
      <w:r>
        <w:rPr>
          <w:spacing w:val="1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Ломоносова,</w:t>
      </w:r>
      <w:r>
        <w:rPr>
          <w:spacing w:val="1"/>
          <w:sz w:val="24"/>
        </w:rPr>
        <w:t xml:space="preserve"> </w:t>
      </w:r>
      <w:r>
        <w:rPr>
          <w:sz w:val="24"/>
        </w:rPr>
        <w:t>Науч.-образоват.</w:t>
      </w:r>
      <w:r>
        <w:rPr>
          <w:spacing w:val="1"/>
          <w:sz w:val="24"/>
        </w:rPr>
        <w:t xml:space="preserve"> </w:t>
      </w:r>
      <w:r>
        <w:rPr>
          <w:sz w:val="24"/>
        </w:rPr>
        <w:t>центр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нанотехнологиям).Пер.</w:t>
      </w:r>
      <w:r>
        <w:rPr>
          <w:spacing w:val="1"/>
          <w:sz w:val="24"/>
        </w:rPr>
        <w:t xml:space="preserve"> </w:t>
      </w:r>
      <w:r>
        <w:rPr>
          <w:sz w:val="24"/>
        </w:rPr>
        <w:t>изд.:</w:t>
      </w:r>
      <w:r>
        <w:rPr>
          <w:spacing w:val="1"/>
          <w:sz w:val="24"/>
        </w:rPr>
        <w:t xml:space="preserve"> </w:t>
      </w:r>
      <w:r>
        <w:rPr>
          <w:sz w:val="24"/>
        </w:rPr>
        <w:t>Nanotherapeutics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edited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Alf</w:t>
      </w:r>
      <w:r>
        <w:rPr>
          <w:spacing w:val="1"/>
          <w:sz w:val="24"/>
        </w:rPr>
        <w:t xml:space="preserve"> </w:t>
      </w:r>
      <w:r>
        <w:rPr>
          <w:sz w:val="24"/>
        </w:rPr>
        <w:t>Lamprecht.</w:t>
      </w:r>
      <w:r>
        <w:rPr>
          <w:spacing w:val="1"/>
          <w:sz w:val="24"/>
        </w:rPr>
        <w:t xml:space="preserve"> </w:t>
      </w:r>
      <w:r>
        <w:rPr>
          <w:sz w:val="24"/>
        </w:rPr>
        <w:t>(Pan</w:t>
      </w:r>
      <w:r>
        <w:rPr>
          <w:spacing w:val="1"/>
          <w:sz w:val="24"/>
        </w:rPr>
        <w:t xml:space="preserve"> </w:t>
      </w:r>
      <w:r>
        <w:rPr>
          <w:sz w:val="24"/>
        </w:rPr>
        <w:t>Stanford</w:t>
      </w:r>
      <w:r>
        <w:rPr>
          <w:spacing w:val="1"/>
          <w:sz w:val="24"/>
        </w:rPr>
        <w:t xml:space="preserve"> </w:t>
      </w:r>
      <w:r>
        <w:rPr>
          <w:sz w:val="24"/>
        </w:rPr>
        <w:t>Publishing, 2009).Библиогр. в конце гл.Предм. указ.: с. 228-230.ISBN 978-5-91522-221-1((в</w:t>
      </w:r>
      <w:r>
        <w:rPr>
          <w:spacing w:val="1"/>
          <w:sz w:val="24"/>
        </w:rPr>
        <w:t xml:space="preserve"> </w:t>
      </w:r>
      <w:r>
        <w:rPr>
          <w:sz w:val="24"/>
        </w:rPr>
        <w:t>пер.)),</w:t>
      </w:r>
      <w:r>
        <w:rPr>
          <w:spacing w:val="-1"/>
          <w:sz w:val="24"/>
        </w:rPr>
        <w:t xml:space="preserve"> </w:t>
      </w:r>
      <w:r>
        <w:rPr>
          <w:sz w:val="24"/>
        </w:rPr>
        <w:t>1000.</w:t>
      </w:r>
    </w:p>
    <w:p w14:paraId="08E5FB6B" w14:textId="77777777" w:rsidR="00D243AE" w:rsidRDefault="00000000">
      <w:pPr>
        <w:pStyle w:val="a4"/>
        <w:numPr>
          <w:ilvl w:val="0"/>
          <w:numId w:val="9"/>
        </w:numPr>
        <w:tabs>
          <w:tab w:val="left" w:pos="354"/>
        </w:tabs>
        <w:ind w:right="104" w:firstLine="0"/>
        <w:jc w:val="both"/>
        <w:rPr>
          <w:sz w:val="24"/>
        </w:rPr>
      </w:pPr>
      <w:r>
        <w:rPr>
          <w:sz w:val="24"/>
        </w:rPr>
        <w:t>Клиническая фармакология: учебник для студентов медицинских вузов / [Кукес В. Г. и</w:t>
      </w:r>
      <w:r>
        <w:rPr>
          <w:spacing w:val="1"/>
          <w:sz w:val="24"/>
        </w:rPr>
        <w:t xml:space="preserve"> </w:t>
      </w:r>
      <w:r>
        <w:rPr>
          <w:sz w:val="24"/>
        </w:rPr>
        <w:t>др.]; под ред. акад. РАМН, проф. В.Г. Кукеса.Изд. 4-е, перераб. и доп.Москва: ГЭОТАР-</w:t>
      </w:r>
      <w:r>
        <w:rPr>
          <w:spacing w:val="1"/>
          <w:sz w:val="24"/>
        </w:rPr>
        <w:t xml:space="preserve"> </w:t>
      </w:r>
      <w:r>
        <w:rPr>
          <w:sz w:val="24"/>
        </w:rPr>
        <w:t>Медиа,</w:t>
      </w:r>
      <w:r>
        <w:rPr>
          <w:spacing w:val="1"/>
          <w:sz w:val="24"/>
        </w:rPr>
        <w:t xml:space="preserve"> </w:t>
      </w:r>
      <w:r>
        <w:rPr>
          <w:sz w:val="24"/>
        </w:rPr>
        <w:t>2009.1052</w:t>
      </w:r>
      <w:r>
        <w:rPr>
          <w:spacing w:val="1"/>
          <w:sz w:val="24"/>
        </w:rPr>
        <w:t xml:space="preserve"> </w:t>
      </w:r>
      <w:r>
        <w:rPr>
          <w:sz w:val="24"/>
        </w:rPr>
        <w:t>с.:</w:t>
      </w:r>
      <w:r>
        <w:rPr>
          <w:spacing w:val="1"/>
          <w:sz w:val="24"/>
        </w:rPr>
        <w:t xml:space="preserve"> </w:t>
      </w:r>
      <w:r>
        <w:rPr>
          <w:sz w:val="24"/>
        </w:rPr>
        <w:t>ил.,</w:t>
      </w:r>
      <w:r>
        <w:rPr>
          <w:spacing w:val="1"/>
          <w:sz w:val="24"/>
        </w:rPr>
        <w:t xml:space="preserve"> </w:t>
      </w:r>
      <w:r>
        <w:rPr>
          <w:sz w:val="24"/>
        </w:rPr>
        <w:t>портр.,</w:t>
      </w:r>
      <w:r>
        <w:rPr>
          <w:spacing w:val="1"/>
          <w:sz w:val="24"/>
        </w:rPr>
        <w:t xml:space="preserve"> </w:t>
      </w:r>
      <w:r>
        <w:rPr>
          <w:sz w:val="24"/>
        </w:rPr>
        <w:t>табл.;</w:t>
      </w:r>
      <w:r>
        <w:rPr>
          <w:spacing w:val="1"/>
          <w:sz w:val="24"/>
        </w:rPr>
        <w:t xml:space="preserve"> </w:t>
      </w:r>
      <w:r>
        <w:rPr>
          <w:sz w:val="24"/>
        </w:rPr>
        <w:t>21</w:t>
      </w:r>
      <w:r>
        <w:rPr>
          <w:spacing w:val="1"/>
          <w:sz w:val="24"/>
        </w:rPr>
        <w:t xml:space="preserve"> </w:t>
      </w:r>
      <w:r>
        <w:rPr>
          <w:sz w:val="24"/>
        </w:rPr>
        <w:t>см+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электрон.</w:t>
      </w:r>
      <w:r>
        <w:rPr>
          <w:spacing w:val="1"/>
          <w:sz w:val="24"/>
        </w:rPr>
        <w:t xml:space="preserve"> </w:t>
      </w:r>
      <w:r>
        <w:rPr>
          <w:sz w:val="24"/>
        </w:rPr>
        <w:t>опт.</w:t>
      </w:r>
      <w:r>
        <w:rPr>
          <w:spacing w:val="1"/>
          <w:sz w:val="24"/>
        </w:rPr>
        <w:t xml:space="preserve"> </w:t>
      </w:r>
      <w:r>
        <w:rPr>
          <w:sz w:val="24"/>
        </w:rPr>
        <w:t>диск</w:t>
      </w:r>
      <w:r>
        <w:rPr>
          <w:spacing w:val="1"/>
          <w:sz w:val="24"/>
        </w:rPr>
        <w:t xml:space="preserve"> </w:t>
      </w:r>
      <w:r>
        <w:rPr>
          <w:sz w:val="24"/>
        </w:rPr>
        <w:t>(CD-ROM).Авт.</w:t>
      </w:r>
      <w:r>
        <w:rPr>
          <w:spacing w:val="-57"/>
          <w:sz w:val="24"/>
        </w:rPr>
        <w:t xml:space="preserve"> </w:t>
      </w:r>
      <w:r>
        <w:rPr>
          <w:sz w:val="24"/>
        </w:rPr>
        <w:t>указаны на 8-й с.Библиогр.: с. 1039 (16 назв.).Указ. лекарст. средств: с. 1040-1052.?ISBN</w:t>
      </w:r>
      <w:r>
        <w:rPr>
          <w:spacing w:val="1"/>
          <w:sz w:val="24"/>
        </w:rPr>
        <w:t xml:space="preserve"> </w:t>
      </w:r>
      <w:r>
        <w:rPr>
          <w:sz w:val="24"/>
        </w:rPr>
        <w:t>978-5-9704-1182-7((впер.)),</w:t>
      </w:r>
      <w:r>
        <w:rPr>
          <w:spacing w:val="-1"/>
          <w:sz w:val="24"/>
        </w:rPr>
        <w:t xml:space="preserve"> </w:t>
      </w:r>
      <w:r>
        <w:rPr>
          <w:sz w:val="24"/>
        </w:rPr>
        <w:t>2000.</w:t>
      </w:r>
    </w:p>
    <w:p w14:paraId="79EAF370" w14:textId="77777777" w:rsidR="00D243AE" w:rsidRDefault="00D243AE">
      <w:pPr>
        <w:pStyle w:val="a3"/>
        <w:spacing w:before="6"/>
        <w:ind w:left="0" w:firstLine="0"/>
      </w:pPr>
    </w:p>
    <w:p w14:paraId="4589F909" w14:textId="77777777" w:rsidR="00D243AE" w:rsidRDefault="00000000">
      <w:pPr>
        <w:spacing w:before="1" w:line="322" w:lineRule="exact"/>
        <w:ind w:left="2262" w:right="2269"/>
        <w:jc w:val="center"/>
        <w:rPr>
          <w:b/>
          <w:sz w:val="28"/>
        </w:rPr>
      </w:pPr>
      <w:r>
        <w:rPr>
          <w:b/>
          <w:sz w:val="28"/>
        </w:rPr>
        <w:t>Лекция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9</w:t>
      </w:r>
    </w:p>
    <w:p w14:paraId="5923B718" w14:textId="77777777" w:rsidR="00D243AE" w:rsidRDefault="00000000">
      <w:pPr>
        <w:ind w:left="325" w:right="327"/>
        <w:jc w:val="center"/>
        <w:rPr>
          <w:b/>
          <w:sz w:val="28"/>
        </w:rPr>
      </w:pPr>
      <w:r>
        <w:rPr>
          <w:b/>
          <w:sz w:val="28"/>
        </w:rPr>
        <w:t>Генетический полиморфизм ангиотензинпревращающего фермента 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β2-брадикининовых рецепторов.</w:t>
      </w:r>
    </w:p>
    <w:p w14:paraId="4A33F1FA" w14:textId="77777777" w:rsidR="00D243AE" w:rsidRDefault="00D243AE">
      <w:pPr>
        <w:pStyle w:val="a3"/>
        <w:spacing w:before="5"/>
        <w:ind w:left="0" w:firstLine="0"/>
        <w:rPr>
          <w:b/>
          <w:sz w:val="27"/>
        </w:rPr>
      </w:pPr>
    </w:p>
    <w:p w14:paraId="45D6F0FE" w14:textId="77777777" w:rsidR="00D243AE" w:rsidRDefault="00000000">
      <w:pPr>
        <w:ind w:left="668"/>
        <w:jc w:val="both"/>
        <w:rPr>
          <w:sz w:val="28"/>
        </w:rPr>
      </w:pPr>
      <w:r>
        <w:rPr>
          <w:i/>
          <w:sz w:val="28"/>
        </w:rPr>
        <w:t>Цель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занятия:</w:t>
      </w:r>
      <w:r>
        <w:rPr>
          <w:i/>
          <w:spacing w:val="-4"/>
          <w:sz w:val="28"/>
        </w:rPr>
        <w:t xml:space="preserve"> </w:t>
      </w:r>
      <w:r>
        <w:rPr>
          <w:sz w:val="28"/>
        </w:rPr>
        <w:t>ознакомление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генетическим</w:t>
      </w:r>
      <w:r>
        <w:rPr>
          <w:spacing w:val="-5"/>
          <w:sz w:val="28"/>
        </w:rPr>
        <w:t xml:space="preserve"> </w:t>
      </w:r>
      <w:r>
        <w:rPr>
          <w:sz w:val="28"/>
        </w:rPr>
        <w:t>полиморфизмом</w:t>
      </w:r>
    </w:p>
    <w:p w14:paraId="61E80CB3" w14:textId="77777777" w:rsidR="00D243AE" w:rsidRDefault="00000000">
      <w:pPr>
        <w:pStyle w:val="a3"/>
        <w:spacing w:before="2"/>
        <w:ind w:firstLine="0"/>
        <w:jc w:val="both"/>
      </w:pPr>
      <w:r>
        <w:t>ангиотензинпревращающего</w:t>
      </w:r>
      <w:r>
        <w:rPr>
          <w:spacing w:val="-7"/>
        </w:rPr>
        <w:t xml:space="preserve"> </w:t>
      </w:r>
      <w:r>
        <w:t>фермента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β2-брадикининовых</w:t>
      </w:r>
      <w:r>
        <w:rPr>
          <w:spacing w:val="-7"/>
        </w:rPr>
        <w:t xml:space="preserve"> </w:t>
      </w:r>
      <w:r>
        <w:t>рецепторов.</w:t>
      </w:r>
    </w:p>
    <w:p w14:paraId="1E3C135C" w14:textId="77777777" w:rsidR="00D243AE" w:rsidRDefault="00000000">
      <w:pPr>
        <w:pStyle w:val="a3"/>
        <w:ind w:right="110"/>
        <w:jc w:val="both"/>
      </w:pPr>
      <w:r>
        <w:t>Полиморфизм гена АПФ связан с наличием (вставка, insertion, I) или</w:t>
      </w:r>
      <w:r>
        <w:rPr>
          <w:spacing w:val="1"/>
        </w:rPr>
        <w:t xml:space="preserve"> </w:t>
      </w:r>
      <w:r>
        <w:t>отсутствием</w:t>
      </w:r>
      <w:r>
        <w:rPr>
          <w:spacing w:val="1"/>
        </w:rPr>
        <w:t xml:space="preserve"> </w:t>
      </w:r>
      <w:r>
        <w:t>(выпадение,</w:t>
      </w:r>
      <w:r>
        <w:rPr>
          <w:spacing w:val="1"/>
        </w:rPr>
        <w:t xml:space="preserve"> </w:t>
      </w:r>
      <w:r>
        <w:t>deletion,</w:t>
      </w:r>
      <w:r>
        <w:rPr>
          <w:spacing w:val="1"/>
        </w:rPr>
        <w:t xml:space="preserve"> </w:t>
      </w:r>
      <w:r>
        <w:t>D) 287-й</w:t>
      </w:r>
      <w:r>
        <w:rPr>
          <w:spacing w:val="1"/>
        </w:rPr>
        <w:t xml:space="preserve"> </w:t>
      </w:r>
      <w:r>
        <w:t>пары</w:t>
      </w:r>
      <w:r>
        <w:rPr>
          <w:spacing w:val="70"/>
        </w:rPr>
        <w:t xml:space="preserve"> </w:t>
      </w:r>
      <w:r>
        <w:t>нуклеотидных оснований.</w:t>
      </w:r>
      <w:r>
        <w:rPr>
          <w:spacing w:val="-67"/>
        </w:rPr>
        <w:t xml:space="preserve"> </w:t>
      </w:r>
      <w:r>
        <w:t>Он</w:t>
      </w:r>
      <w:r>
        <w:rPr>
          <w:spacing w:val="-1"/>
        </w:rPr>
        <w:t xml:space="preserve"> </w:t>
      </w:r>
      <w:r>
        <w:t>получил</w:t>
      </w:r>
      <w:r>
        <w:rPr>
          <w:spacing w:val="-1"/>
        </w:rPr>
        <w:t xml:space="preserve"> </w:t>
      </w:r>
      <w:r>
        <w:t>название I/D</w:t>
      </w:r>
      <w:r>
        <w:rPr>
          <w:spacing w:val="-1"/>
        </w:rPr>
        <w:t xml:space="preserve"> </w:t>
      </w:r>
      <w:r>
        <w:t>полиморфизма.</w:t>
      </w:r>
    </w:p>
    <w:p w14:paraId="01BF6C38" w14:textId="77777777" w:rsidR="00D243AE" w:rsidRDefault="00000000">
      <w:pPr>
        <w:pStyle w:val="a3"/>
        <w:ind w:right="104"/>
        <w:jc w:val="both"/>
      </w:pPr>
      <w:r>
        <w:t>Наибольшая активность АПФ в плазме крови отмечается у лиц с DD-</w:t>
      </w:r>
      <w:r>
        <w:rPr>
          <w:spacing w:val="1"/>
        </w:rPr>
        <w:t xml:space="preserve"> </w:t>
      </w:r>
      <w:r>
        <w:t>генотипом,</w:t>
      </w:r>
      <w:r>
        <w:rPr>
          <w:spacing w:val="1"/>
        </w:rPr>
        <w:t xml:space="preserve"> </w:t>
      </w:r>
      <w:r>
        <w:t>наименьшая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II-генотипом.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ID-генотипом</w:t>
      </w:r>
      <w:r>
        <w:rPr>
          <w:spacing w:val="1"/>
        </w:rPr>
        <w:t xml:space="preserve"> </w:t>
      </w:r>
      <w:r>
        <w:t>занимают промежуточное положение. Данные о влияние I/D полиморфизма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антигипертензивное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ингибиторов</w:t>
      </w:r>
      <w:r>
        <w:rPr>
          <w:spacing w:val="1"/>
        </w:rPr>
        <w:t xml:space="preserve"> </w:t>
      </w:r>
      <w:r>
        <w:t>АПФ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блокаторов</w:t>
      </w:r>
      <w:r>
        <w:rPr>
          <w:spacing w:val="1"/>
        </w:rPr>
        <w:t xml:space="preserve"> </w:t>
      </w:r>
      <w:r>
        <w:t>ангиотензиновых</w:t>
      </w:r>
      <w:r>
        <w:rPr>
          <w:spacing w:val="1"/>
        </w:rPr>
        <w:t xml:space="preserve"> </w:t>
      </w:r>
      <w:r>
        <w:t>рецепторов</w:t>
      </w:r>
      <w:r>
        <w:rPr>
          <w:spacing w:val="1"/>
        </w:rPr>
        <w:t xml:space="preserve"> </w:t>
      </w:r>
      <w:r>
        <w:t>противоречивы.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противоречивы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данные о влиянии I/D полиморфизма на эффективность ингибиторов АПФ у</w:t>
      </w:r>
      <w:r>
        <w:rPr>
          <w:spacing w:val="1"/>
        </w:rPr>
        <w:t xml:space="preserve"> </w:t>
      </w:r>
      <w:r>
        <w:t>больных с ХСН. Есть данные о том, что ингибиторы АПФ не оказывают</w:t>
      </w:r>
      <w:r>
        <w:rPr>
          <w:spacing w:val="1"/>
        </w:rPr>
        <w:t xml:space="preserve"> </w:t>
      </w:r>
      <w:r>
        <w:t>положительного влияния на функцию почек (нефропротективный</w:t>
      </w:r>
      <w:r>
        <w:rPr>
          <w:spacing w:val="1"/>
        </w:rPr>
        <w:t xml:space="preserve"> </w:t>
      </w:r>
      <w:r>
        <w:t>эффект)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недиабетических</w:t>
      </w:r>
      <w:r>
        <w:rPr>
          <w:spacing w:val="1"/>
        </w:rPr>
        <w:t xml:space="preserve"> </w:t>
      </w:r>
      <w:r>
        <w:t>заболеваниях</w:t>
      </w:r>
      <w:r>
        <w:rPr>
          <w:spacing w:val="1"/>
        </w:rPr>
        <w:t xml:space="preserve"> </w:t>
      </w:r>
      <w:r>
        <w:t>почек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больных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DD-генотипом,</w:t>
      </w:r>
      <w:r>
        <w:rPr>
          <w:spacing w:val="1"/>
        </w:rPr>
        <w:t xml:space="preserve"> </w:t>
      </w:r>
      <w:r>
        <w:t>но</w:t>
      </w:r>
      <w:r>
        <w:rPr>
          <w:spacing w:val="-67"/>
        </w:rPr>
        <w:t xml:space="preserve"> </w:t>
      </w:r>
      <w:r>
        <w:t>эффективны</w:t>
      </w:r>
      <w:r>
        <w:rPr>
          <w:spacing w:val="-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больных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II-генотипом</w:t>
      </w:r>
      <w:r>
        <w:rPr>
          <w:spacing w:val="-3"/>
        </w:rPr>
        <w:t xml:space="preserve"> </w:t>
      </w:r>
      <w:r>
        <w:t>и ID-генотипом.</w:t>
      </w:r>
    </w:p>
    <w:p w14:paraId="27A751E0" w14:textId="77777777" w:rsidR="00D243AE" w:rsidRDefault="00000000">
      <w:pPr>
        <w:pStyle w:val="a3"/>
        <w:spacing w:before="1"/>
        <w:ind w:right="104"/>
        <w:jc w:val="both"/>
      </w:pPr>
      <w:r>
        <w:rPr>
          <w:i/>
        </w:rPr>
        <w:t>Генетический</w:t>
      </w:r>
      <w:r>
        <w:rPr>
          <w:i/>
          <w:spacing w:val="1"/>
        </w:rPr>
        <w:t xml:space="preserve"> </w:t>
      </w:r>
      <w:r>
        <w:rPr>
          <w:i/>
        </w:rPr>
        <w:t>полиморфизм</w:t>
      </w:r>
      <w:r>
        <w:rPr>
          <w:i/>
          <w:spacing w:val="1"/>
        </w:rPr>
        <w:t xml:space="preserve"> </w:t>
      </w:r>
      <w:r>
        <w:rPr>
          <w:i/>
        </w:rPr>
        <w:t>β2-брадикининовых</w:t>
      </w:r>
      <w:r>
        <w:rPr>
          <w:i/>
          <w:spacing w:val="1"/>
        </w:rPr>
        <w:t xml:space="preserve"> </w:t>
      </w:r>
      <w:r>
        <w:rPr>
          <w:i/>
        </w:rPr>
        <w:t>рецепторов.</w:t>
      </w:r>
      <w:r>
        <w:rPr>
          <w:i/>
          <w:spacing w:val="1"/>
        </w:rPr>
        <w:t xml:space="preserve"> </w:t>
      </w:r>
      <w:r>
        <w:t>Сухой</w:t>
      </w:r>
      <w:r>
        <w:rPr>
          <w:spacing w:val="1"/>
        </w:rPr>
        <w:t xml:space="preserve"> </w:t>
      </w:r>
      <w:r>
        <w:t>кашель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специфической</w:t>
      </w:r>
      <w:r>
        <w:rPr>
          <w:spacing w:val="1"/>
        </w:rPr>
        <w:t xml:space="preserve"> </w:t>
      </w:r>
      <w:r>
        <w:t>нежелательной</w:t>
      </w:r>
      <w:r>
        <w:rPr>
          <w:spacing w:val="1"/>
        </w:rPr>
        <w:t xml:space="preserve"> </w:t>
      </w:r>
      <w:r>
        <w:t>лекарственной</w:t>
      </w:r>
      <w:r>
        <w:rPr>
          <w:spacing w:val="1"/>
        </w:rPr>
        <w:t xml:space="preserve"> </w:t>
      </w:r>
      <w:r>
        <w:t>реакцией</w:t>
      </w:r>
      <w:r>
        <w:rPr>
          <w:spacing w:val="1"/>
        </w:rPr>
        <w:t xml:space="preserve"> </w:t>
      </w:r>
      <w:r>
        <w:t>ингибиторов АПФ, возникающий у 10% пациентов. Сухой кашель связан с</w:t>
      </w:r>
      <w:r>
        <w:rPr>
          <w:spacing w:val="1"/>
        </w:rPr>
        <w:t xml:space="preserve"> </w:t>
      </w:r>
      <w:r>
        <w:t>накоплением брадикинина в слизистой оболочке трахеи и крупных бронхов,</w:t>
      </w:r>
      <w:r>
        <w:rPr>
          <w:spacing w:val="1"/>
        </w:rPr>
        <w:t xml:space="preserve"> </w:t>
      </w:r>
      <w:r>
        <w:t>который,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очередь,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активации</w:t>
      </w:r>
      <w:r>
        <w:rPr>
          <w:spacing w:val="1"/>
        </w:rPr>
        <w:t xml:space="preserve"> </w:t>
      </w:r>
      <w:r>
        <w:t>провоспалительных</w:t>
      </w:r>
      <w:r>
        <w:rPr>
          <w:spacing w:val="-67"/>
        </w:rPr>
        <w:t xml:space="preserve"> </w:t>
      </w:r>
      <w:r>
        <w:t>пептидов</w:t>
      </w:r>
      <w:r>
        <w:rPr>
          <w:spacing w:val="1"/>
        </w:rPr>
        <w:t xml:space="preserve"> </w:t>
      </w:r>
      <w:r>
        <w:t>(субстанции</w:t>
      </w:r>
      <w:r>
        <w:rPr>
          <w:spacing w:val="1"/>
        </w:rPr>
        <w:t xml:space="preserve"> </w:t>
      </w:r>
      <w:r>
        <w:t>Р,</w:t>
      </w:r>
      <w:r>
        <w:rPr>
          <w:spacing w:val="1"/>
        </w:rPr>
        <w:t xml:space="preserve"> </w:t>
      </w:r>
      <w:r>
        <w:t>фосфолипазы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А2,</w:t>
      </w:r>
      <w:r>
        <w:rPr>
          <w:spacing w:val="1"/>
        </w:rPr>
        <w:t xml:space="preserve"> </w:t>
      </w:r>
      <w:r>
        <w:t>простагландинов,</w:t>
      </w:r>
      <w:r>
        <w:rPr>
          <w:spacing w:val="1"/>
        </w:rPr>
        <w:t xml:space="preserve"> </w:t>
      </w:r>
      <w:r>
        <w:t>нейропептида</w:t>
      </w:r>
      <w:r>
        <w:rPr>
          <w:spacing w:val="1"/>
        </w:rPr>
        <w:t xml:space="preserve"> </w:t>
      </w:r>
      <w:r>
        <w:t>Y),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местному</w:t>
      </w:r>
      <w:r>
        <w:rPr>
          <w:spacing w:val="1"/>
        </w:rPr>
        <w:t xml:space="preserve"> </w:t>
      </w:r>
      <w:r>
        <w:t>высвобождению</w:t>
      </w:r>
      <w:r>
        <w:rPr>
          <w:spacing w:val="1"/>
        </w:rPr>
        <w:t xml:space="preserve"> </w:t>
      </w:r>
      <w:r>
        <w:t>гистамина.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нежелательная</w:t>
      </w:r>
      <w:r>
        <w:rPr>
          <w:spacing w:val="68"/>
        </w:rPr>
        <w:t xml:space="preserve"> </w:t>
      </w:r>
      <w:r>
        <w:t>лекарственная</w:t>
      </w:r>
      <w:r>
        <w:rPr>
          <w:spacing w:val="68"/>
        </w:rPr>
        <w:t xml:space="preserve"> </w:t>
      </w:r>
      <w:r>
        <w:t>реакция</w:t>
      </w:r>
      <w:r>
        <w:rPr>
          <w:spacing w:val="67"/>
        </w:rPr>
        <w:t xml:space="preserve"> </w:t>
      </w:r>
      <w:r>
        <w:t>чаще</w:t>
      </w:r>
      <w:r>
        <w:rPr>
          <w:spacing w:val="68"/>
        </w:rPr>
        <w:t xml:space="preserve"> </w:t>
      </w:r>
      <w:r>
        <w:t>встречается</w:t>
      </w:r>
      <w:r>
        <w:rPr>
          <w:spacing w:val="68"/>
        </w:rPr>
        <w:t xml:space="preserve"> </w:t>
      </w:r>
      <w:r>
        <w:t>у</w:t>
      </w:r>
      <w:r>
        <w:rPr>
          <w:spacing w:val="67"/>
        </w:rPr>
        <w:t xml:space="preserve"> </w:t>
      </w:r>
      <w:r>
        <w:t>женщин,</w:t>
      </w:r>
      <w:r>
        <w:rPr>
          <w:spacing w:val="67"/>
        </w:rPr>
        <w:t xml:space="preserve"> </w:t>
      </w:r>
      <w:r>
        <w:t>чем</w:t>
      </w:r>
      <w:r>
        <w:rPr>
          <w:spacing w:val="68"/>
        </w:rPr>
        <w:t xml:space="preserve"> </w:t>
      </w:r>
      <w:r>
        <w:t>у</w:t>
      </w:r>
    </w:p>
    <w:p w14:paraId="58FCB453" w14:textId="77777777" w:rsidR="00D243AE" w:rsidRDefault="00D243AE">
      <w:pPr>
        <w:jc w:val="both"/>
        <w:sectPr w:rsidR="00D243AE" w:rsidSect="00756FDC">
          <w:pgSz w:w="11910" w:h="16840"/>
          <w:pgMar w:top="1040" w:right="740" w:bottom="1200" w:left="1600" w:header="0" w:footer="1003" w:gutter="0"/>
          <w:cols w:space="720"/>
        </w:sectPr>
      </w:pPr>
    </w:p>
    <w:p w14:paraId="719EBC9A" w14:textId="77777777" w:rsidR="00D243AE" w:rsidRDefault="00000000">
      <w:pPr>
        <w:pStyle w:val="a3"/>
        <w:spacing w:before="67" w:line="242" w:lineRule="auto"/>
        <w:ind w:firstLine="0"/>
      </w:pPr>
      <w:r>
        <w:lastRenderedPageBreak/>
        <w:t>мужчин,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проходит</w:t>
      </w:r>
      <w:r>
        <w:rPr>
          <w:spacing w:val="3"/>
        </w:rPr>
        <w:t xml:space="preserve"> </w:t>
      </w:r>
      <w:r>
        <w:t>через</w:t>
      </w:r>
      <w:r>
        <w:rPr>
          <w:spacing w:val="2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дней</w:t>
      </w:r>
      <w:r>
        <w:rPr>
          <w:spacing w:val="2"/>
        </w:rPr>
        <w:t xml:space="preserve"> </w:t>
      </w:r>
      <w:r>
        <w:t>после отмены</w:t>
      </w:r>
      <w:r>
        <w:rPr>
          <w:spacing w:val="3"/>
        </w:rPr>
        <w:t xml:space="preserve"> </w:t>
      </w:r>
      <w:r>
        <w:t>ЛС</w:t>
      </w:r>
      <w:r>
        <w:rPr>
          <w:spacing w:val="-1"/>
        </w:rPr>
        <w:t xml:space="preserve"> </w:t>
      </w:r>
      <w:r>
        <w:t>(максимум</w:t>
      </w:r>
      <w:r>
        <w:rPr>
          <w:spacing w:val="2"/>
        </w:rPr>
        <w:t xml:space="preserve"> </w:t>
      </w:r>
      <w:r>
        <w:t>через</w:t>
      </w:r>
      <w:r>
        <w:rPr>
          <w:spacing w:val="-67"/>
        </w:rPr>
        <w:t xml:space="preserve"> </w:t>
      </w:r>
      <w:r>
        <w:t>четыре</w:t>
      </w:r>
      <w:r>
        <w:rPr>
          <w:spacing w:val="-1"/>
        </w:rPr>
        <w:t xml:space="preserve"> </w:t>
      </w:r>
      <w:r>
        <w:t>недели).</w:t>
      </w:r>
    </w:p>
    <w:p w14:paraId="71B641B9" w14:textId="77777777" w:rsidR="00D243AE" w:rsidRDefault="00000000">
      <w:pPr>
        <w:pStyle w:val="1"/>
        <w:spacing w:before="3"/>
        <w:jc w:val="left"/>
      </w:pPr>
      <w:r>
        <w:t>Контрольные</w:t>
      </w:r>
      <w:r>
        <w:rPr>
          <w:spacing w:val="-5"/>
        </w:rPr>
        <w:t xml:space="preserve"> </w:t>
      </w:r>
      <w:r>
        <w:t>вопросы:</w:t>
      </w:r>
    </w:p>
    <w:p w14:paraId="7804580E" w14:textId="77777777" w:rsidR="00D243AE" w:rsidRDefault="00000000">
      <w:pPr>
        <w:pStyle w:val="a4"/>
        <w:numPr>
          <w:ilvl w:val="1"/>
          <w:numId w:val="9"/>
        </w:numPr>
        <w:tabs>
          <w:tab w:val="left" w:pos="1029"/>
        </w:tabs>
        <w:spacing w:line="318" w:lineRule="exact"/>
        <w:ind w:hanging="361"/>
        <w:rPr>
          <w:sz w:val="28"/>
        </w:rPr>
      </w:pPr>
      <w:r>
        <w:rPr>
          <w:sz w:val="28"/>
        </w:rPr>
        <w:t>Полиморфизм</w:t>
      </w:r>
      <w:r>
        <w:rPr>
          <w:spacing w:val="-4"/>
          <w:sz w:val="28"/>
        </w:rPr>
        <w:t xml:space="preserve"> </w:t>
      </w:r>
      <w:r>
        <w:rPr>
          <w:sz w:val="28"/>
        </w:rPr>
        <w:t>гена</w:t>
      </w:r>
      <w:r>
        <w:rPr>
          <w:spacing w:val="-3"/>
          <w:sz w:val="28"/>
        </w:rPr>
        <w:t xml:space="preserve"> </w:t>
      </w:r>
      <w:r>
        <w:rPr>
          <w:sz w:val="28"/>
        </w:rPr>
        <w:t>ангиотензинпревращающего</w:t>
      </w:r>
      <w:r>
        <w:rPr>
          <w:spacing w:val="-6"/>
          <w:sz w:val="28"/>
        </w:rPr>
        <w:t xml:space="preserve"> </w:t>
      </w:r>
      <w:r>
        <w:rPr>
          <w:sz w:val="28"/>
        </w:rPr>
        <w:t>фермента.</w:t>
      </w:r>
    </w:p>
    <w:p w14:paraId="59B3090B" w14:textId="77777777" w:rsidR="00D243AE" w:rsidRDefault="00000000">
      <w:pPr>
        <w:pStyle w:val="a4"/>
        <w:numPr>
          <w:ilvl w:val="1"/>
          <w:numId w:val="9"/>
        </w:numPr>
        <w:tabs>
          <w:tab w:val="left" w:pos="1029"/>
        </w:tabs>
        <w:spacing w:line="322" w:lineRule="exact"/>
        <w:ind w:hanging="361"/>
        <w:rPr>
          <w:sz w:val="28"/>
        </w:rPr>
      </w:pPr>
      <w:r>
        <w:rPr>
          <w:sz w:val="28"/>
        </w:rPr>
        <w:t>I/D</w:t>
      </w:r>
      <w:r>
        <w:rPr>
          <w:spacing w:val="-1"/>
          <w:sz w:val="28"/>
        </w:rPr>
        <w:t xml:space="preserve"> </w:t>
      </w:r>
      <w:r>
        <w:rPr>
          <w:sz w:val="28"/>
        </w:rPr>
        <w:t>полиморфизм.</w:t>
      </w:r>
    </w:p>
    <w:p w14:paraId="446EE3DB" w14:textId="77777777" w:rsidR="00D243AE" w:rsidRDefault="00000000">
      <w:pPr>
        <w:pStyle w:val="a4"/>
        <w:numPr>
          <w:ilvl w:val="1"/>
          <w:numId w:val="9"/>
        </w:numPr>
        <w:tabs>
          <w:tab w:val="left" w:pos="1097"/>
          <w:tab w:val="left" w:pos="1098"/>
        </w:tabs>
        <w:spacing w:line="321" w:lineRule="exact"/>
        <w:ind w:left="1098" w:hanging="430"/>
        <w:rPr>
          <w:sz w:val="28"/>
        </w:rPr>
      </w:pPr>
      <w:r>
        <w:rPr>
          <w:sz w:val="28"/>
        </w:rPr>
        <w:t>Генетический</w:t>
      </w:r>
      <w:r>
        <w:rPr>
          <w:spacing w:val="-9"/>
          <w:sz w:val="28"/>
        </w:rPr>
        <w:t xml:space="preserve"> </w:t>
      </w:r>
      <w:r>
        <w:rPr>
          <w:sz w:val="28"/>
        </w:rPr>
        <w:t>полиморфизм</w:t>
      </w:r>
      <w:r>
        <w:rPr>
          <w:spacing w:val="-3"/>
          <w:sz w:val="28"/>
        </w:rPr>
        <w:t xml:space="preserve"> </w:t>
      </w:r>
      <w:r>
        <w:rPr>
          <w:sz w:val="28"/>
        </w:rPr>
        <w:t>β2-брадикининовых</w:t>
      </w:r>
      <w:r>
        <w:rPr>
          <w:spacing w:val="-9"/>
          <w:sz w:val="28"/>
        </w:rPr>
        <w:t xml:space="preserve"> </w:t>
      </w:r>
      <w:r>
        <w:rPr>
          <w:sz w:val="28"/>
        </w:rPr>
        <w:t>рецепторов.</w:t>
      </w:r>
    </w:p>
    <w:p w14:paraId="6D2821DF" w14:textId="77777777" w:rsidR="00D243AE" w:rsidRDefault="00000000">
      <w:pPr>
        <w:spacing w:line="275" w:lineRule="exact"/>
        <w:ind w:left="102"/>
        <w:rPr>
          <w:i/>
          <w:sz w:val="24"/>
        </w:rPr>
      </w:pPr>
      <w:r>
        <w:rPr>
          <w:i/>
          <w:sz w:val="24"/>
        </w:rPr>
        <w:t>Литература:</w:t>
      </w:r>
    </w:p>
    <w:p w14:paraId="37A855A2" w14:textId="77777777" w:rsidR="00D243AE" w:rsidRDefault="00000000">
      <w:pPr>
        <w:pStyle w:val="a4"/>
        <w:numPr>
          <w:ilvl w:val="0"/>
          <w:numId w:val="8"/>
        </w:numPr>
        <w:tabs>
          <w:tab w:val="left" w:pos="424"/>
        </w:tabs>
        <w:ind w:right="112" w:firstLine="0"/>
        <w:jc w:val="both"/>
        <w:rPr>
          <w:sz w:val="24"/>
        </w:rPr>
      </w:pPr>
      <w:r>
        <w:rPr>
          <w:sz w:val="24"/>
        </w:rPr>
        <w:t>Бочков</w:t>
      </w:r>
      <w:r>
        <w:rPr>
          <w:spacing w:val="1"/>
          <w:sz w:val="24"/>
        </w:rPr>
        <w:t xml:space="preserve"> </w:t>
      </w:r>
      <w:r>
        <w:rPr>
          <w:sz w:val="24"/>
        </w:rPr>
        <w:t>Н.П.</w:t>
      </w:r>
      <w:r>
        <w:rPr>
          <w:spacing w:val="1"/>
          <w:sz w:val="24"/>
        </w:rPr>
        <w:t xml:space="preserve"> </w:t>
      </w:r>
      <w:r>
        <w:rPr>
          <w:sz w:val="24"/>
        </w:rPr>
        <w:t>Клиническая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генетика.</w:t>
      </w:r>
      <w:r>
        <w:rPr>
          <w:spacing w:val="1"/>
          <w:sz w:val="24"/>
        </w:rPr>
        <w:t xml:space="preserve"> </w:t>
      </w:r>
      <w:r>
        <w:rPr>
          <w:sz w:val="24"/>
        </w:rPr>
        <w:t>Москва,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Медицина,</w:t>
      </w:r>
      <w:r>
        <w:rPr>
          <w:spacing w:val="1"/>
          <w:sz w:val="24"/>
        </w:rPr>
        <w:t xml:space="preserve"> </w:t>
      </w:r>
      <w:r>
        <w:rPr>
          <w:sz w:val="24"/>
        </w:rPr>
        <w:t>1997.</w:t>
      </w:r>
      <w:r>
        <w:rPr>
          <w:spacing w:val="1"/>
          <w:sz w:val="24"/>
        </w:rPr>
        <w:t xml:space="preserve"> </w:t>
      </w:r>
      <w:r>
        <w:rPr>
          <w:sz w:val="24"/>
        </w:rPr>
        <w:t>5.</w:t>
      </w:r>
      <w:r>
        <w:rPr>
          <w:spacing w:val="1"/>
          <w:sz w:val="24"/>
        </w:rPr>
        <w:t xml:space="preserve"> </w:t>
      </w:r>
      <w:r>
        <w:rPr>
          <w:sz w:val="24"/>
        </w:rPr>
        <w:t>Доклад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1"/>
          <w:sz w:val="24"/>
        </w:rPr>
        <w:t xml:space="preserve"> </w:t>
      </w:r>
      <w:r>
        <w:rPr>
          <w:sz w:val="24"/>
        </w:rPr>
        <w:t>ВОЗ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524,</w:t>
      </w:r>
      <w:r>
        <w:rPr>
          <w:spacing w:val="-1"/>
          <w:sz w:val="24"/>
        </w:rPr>
        <w:t xml:space="preserve"> </w:t>
      </w:r>
      <w:r>
        <w:rPr>
          <w:sz w:val="24"/>
        </w:rPr>
        <w:t>1975 г.</w:t>
      </w:r>
      <w:r>
        <w:rPr>
          <w:spacing w:val="4"/>
          <w:sz w:val="24"/>
        </w:rPr>
        <w:t xml:space="preserve"> </w:t>
      </w:r>
      <w:r>
        <w:rPr>
          <w:sz w:val="24"/>
        </w:rPr>
        <w:t>«Фармакогенетика».</w:t>
      </w:r>
    </w:p>
    <w:p w14:paraId="4FE9F7CD" w14:textId="77777777" w:rsidR="00D243AE" w:rsidRDefault="00000000">
      <w:pPr>
        <w:pStyle w:val="a4"/>
        <w:numPr>
          <w:ilvl w:val="0"/>
          <w:numId w:val="8"/>
        </w:numPr>
        <w:tabs>
          <w:tab w:val="left" w:pos="374"/>
        </w:tabs>
        <w:ind w:right="107" w:firstLine="0"/>
        <w:jc w:val="both"/>
        <w:rPr>
          <w:sz w:val="24"/>
        </w:rPr>
      </w:pPr>
      <w:r>
        <w:rPr>
          <w:sz w:val="24"/>
        </w:rPr>
        <w:t>Кукес В.Г. Метаболизм лекарственных средств: клинико-фармакологические аспекты.</w:t>
      </w:r>
      <w:r>
        <w:rPr>
          <w:spacing w:val="1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Реафарма. 2004</w:t>
      </w:r>
    </w:p>
    <w:p w14:paraId="5DD4460B" w14:textId="77777777" w:rsidR="00D243AE" w:rsidRDefault="00000000">
      <w:pPr>
        <w:pStyle w:val="a4"/>
        <w:numPr>
          <w:ilvl w:val="0"/>
          <w:numId w:val="8"/>
        </w:numPr>
        <w:tabs>
          <w:tab w:val="left" w:pos="364"/>
        </w:tabs>
        <w:ind w:right="103" w:firstLine="0"/>
        <w:jc w:val="both"/>
        <w:rPr>
          <w:sz w:val="24"/>
        </w:rPr>
      </w:pPr>
      <w:r>
        <w:rPr>
          <w:sz w:val="24"/>
        </w:rPr>
        <w:t>Нанолекарства: концепции доставки лекарств в нанонауке / ред. Алф Лампрехт; пер. с</w:t>
      </w:r>
      <w:r>
        <w:rPr>
          <w:spacing w:val="1"/>
          <w:sz w:val="24"/>
        </w:rPr>
        <w:t xml:space="preserve"> </w:t>
      </w:r>
      <w:r>
        <w:rPr>
          <w:sz w:val="24"/>
        </w:rPr>
        <w:t>англ.</w:t>
      </w:r>
      <w:r>
        <w:rPr>
          <w:spacing w:val="15"/>
          <w:sz w:val="24"/>
        </w:rPr>
        <w:t xml:space="preserve"> </w:t>
      </w:r>
      <w:r>
        <w:rPr>
          <w:sz w:val="24"/>
        </w:rPr>
        <w:t>О.</w:t>
      </w:r>
      <w:r>
        <w:rPr>
          <w:spacing w:val="15"/>
          <w:sz w:val="24"/>
        </w:rPr>
        <w:t xml:space="preserve"> </w:t>
      </w:r>
      <w:r>
        <w:rPr>
          <w:sz w:val="24"/>
        </w:rPr>
        <w:t>В.</w:t>
      </w:r>
      <w:r>
        <w:rPr>
          <w:spacing w:val="17"/>
          <w:sz w:val="24"/>
        </w:rPr>
        <w:t xml:space="preserve"> </w:t>
      </w:r>
      <w:r>
        <w:rPr>
          <w:sz w:val="24"/>
        </w:rPr>
        <w:t>Таратиной;</w:t>
      </w:r>
      <w:r>
        <w:rPr>
          <w:spacing w:val="13"/>
          <w:sz w:val="24"/>
        </w:rPr>
        <w:t xml:space="preserve"> </w:t>
      </w:r>
      <w:r>
        <w:rPr>
          <w:sz w:val="24"/>
        </w:rPr>
        <w:t>науч.</w:t>
      </w:r>
      <w:r>
        <w:rPr>
          <w:spacing w:val="17"/>
          <w:sz w:val="24"/>
        </w:rPr>
        <w:t xml:space="preserve"> </w:t>
      </w:r>
      <w:r>
        <w:rPr>
          <w:sz w:val="24"/>
        </w:rPr>
        <w:t>ред.</w:t>
      </w:r>
      <w:r>
        <w:rPr>
          <w:spacing w:val="15"/>
          <w:sz w:val="24"/>
        </w:rPr>
        <w:t xml:space="preserve"> </w:t>
      </w:r>
      <w:r>
        <w:rPr>
          <w:sz w:val="24"/>
        </w:rPr>
        <w:t>рус.</w:t>
      </w:r>
      <w:r>
        <w:rPr>
          <w:spacing w:val="15"/>
          <w:sz w:val="24"/>
        </w:rPr>
        <w:t xml:space="preserve"> </w:t>
      </w:r>
      <w:r>
        <w:rPr>
          <w:sz w:val="24"/>
        </w:rPr>
        <w:t>изд.</w:t>
      </w:r>
      <w:r>
        <w:rPr>
          <w:spacing w:val="15"/>
          <w:sz w:val="24"/>
        </w:rPr>
        <w:t xml:space="preserve"> </w:t>
      </w:r>
      <w:r>
        <w:rPr>
          <w:sz w:val="24"/>
        </w:rPr>
        <w:t>Н.</w:t>
      </w:r>
      <w:r>
        <w:rPr>
          <w:spacing w:val="17"/>
          <w:sz w:val="24"/>
        </w:rPr>
        <w:t xml:space="preserve"> </w:t>
      </w:r>
      <w:r>
        <w:rPr>
          <w:sz w:val="24"/>
        </w:rPr>
        <w:t>Л.</w:t>
      </w:r>
      <w:r>
        <w:rPr>
          <w:spacing w:val="16"/>
          <w:sz w:val="24"/>
        </w:rPr>
        <w:t xml:space="preserve"> </w:t>
      </w:r>
      <w:r>
        <w:rPr>
          <w:sz w:val="24"/>
        </w:rPr>
        <w:t>Клячко.Москва:</w:t>
      </w:r>
      <w:r>
        <w:rPr>
          <w:spacing w:val="16"/>
          <w:sz w:val="24"/>
        </w:rPr>
        <w:t xml:space="preserve"> </w:t>
      </w:r>
      <w:r>
        <w:rPr>
          <w:sz w:val="24"/>
        </w:rPr>
        <w:t>Научный</w:t>
      </w:r>
      <w:r>
        <w:rPr>
          <w:spacing w:val="16"/>
          <w:sz w:val="24"/>
        </w:rPr>
        <w:t xml:space="preserve"> </w:t>
      </w:r>
      <w:r>
        <w:rPr>
          <w:sz w:val="24"/>
        </w:rPr>
        <w:t>Мир,</w:t>
      </w:r>
      <w:r>
        <w:rPr>
          <w:spacing w:val="15"/>
          <w:sz w:val="24"/>
        </w:rPr>
        <w:t xml:space="preserve"> </w:t>
      </w:r>
      <w:r>
        <w:rPr>
          <w:sz w:val="24"/>
        </w:rPr>
        <w:t>2010.230</w:t>
      </w:r>
      <w:r>
        <w:rPr>
          <w:spacing w:val="-58"/>
          <w:sz w:val="24"/>
        </w:rPr>
        <w:t xml:space="preserve"> </w:t>
      </w:r>
      <w:r>
        <w:rPr>
          <w:sz w:val="24"/>
        </w:rPr>
        <w:t>с.,</w:t>
      </w:r>
      <w:r>
        <w:rPr>
          <w:spacing w:val="1"/>
          <w:sz w:val="24"/>
        </w:rPr>
        <w:t xml:space="preserve"> </w:t>
      </w:r>
      <w:r>
        <w:rPr>
          <w:sz w:val="24"/>
        </w:rPr>
        <w:t>[2]</w:t>
      </w:r>
      <w:r>
        <w:rPr>
          <w:spacing w:val="1"/>
          <w:sz w:val="24"/>
        </w:rPr>
        <w:t xml:space="preserve"> </w:t>
      </w:r>
      <w:r>
        <w:rPr>
          <w:sz w:val="24"/>
        </w:rPr>
        <w:t>л.</w:t>
      </w:r>
      <w:r>
        <w:rPr>
          <w:spacing w:val="1"/>
          <w:sz w:val="24"/>
        </w:rPr>
        <w:t xml:space="preserve"> </w:t>
      </w:r>
      <w:r>
        <w:rPr>
          <w:sz w:val="24"/>
        </w:rPr>
        <w:t>цв.</w:t>
      </w:r>
      <w:r>
        <w:rPr>
          <w:spacing w:val="1"/>
          <w:sz w:val="24"/>
        </w:rPr>
        <w:t xml:space="preserve"> </w:t>
      </w:r>
      <w:r>
        <w:rPr>
          <w:sz w:val="24"/>
        </w:rPr>
        <w:t>ил.:</w:t>
      </w:r>
      <w:r>
        <w:rPr>
          <w:spacing w:val="1"/>
          <w:sz w:val="24"/>
        </w:rPr>
        <w:t xml:space="preserve"> </w:t>
      </w:r>
      <w:r>
        <w:rPr>
          <w:sz w:val="24"/>
        </w:rPr>
        <w:t>ил.;</w:t>
      </w:r>
      <w:r>
        <w:rPr>
          <w:spacing w:val="1"/>
          <w:sz w:val="24"/>
        </w:rPr>
        <w:t xml:space="preserve"> </w:t>
      </w:r>
      <w:r>
        <w:rPr>
          <w:sz w:val="24"/>
        </w:rPr>
        <w:t>25.(Фундаментальные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нанотехнологий: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Моск.</w:t>
      </w:r>
      <w:r>
        <w:rPr>
          <w:spacing w:val="1"/>
          <w:sz w:val="24"/>
        </w:rPr>
        <w:t xml:space="preserve"> </w:t>
      </w:r>
      <w:r>
        <w:rPr>
          <w:sz w:val="24"/>
        </w:rPr>
        <w:t>гос.</w:t>
      </w:r>
      <w:r>
        <w:rPr>
          <w:spacing w:val="1"/>
          <w:sz w:val="24"/>
        </w:rPr>
        <w:t xml:space="preserve"> </w:t>
      </w:r>
      <w:r>
        <w:rPr>
          <w:sz w:val="24"/>
        </w:rPr>
        <w:t>ун-т</w:t>
      </w:r>
      <w:r>
        <w:rPr>
          <w:spacing w:val="1"/>
          <w:sz w:val="24"/>
        </w:rPr>
        <w:t xml:space="preserve"> </w:t>
      </w:r>
      <w:r>
        <w:rPr>
          <w:sz w:val="24"/>
        </w:rPr>
        <w:t>им.</w:t>
      </w:r>
      <w:r>
        <w:rPr>
          <w:spacing w:val="1"/>
          <w:sz w:val="24"/>
        </w:rPr>
        <w:t xml:space="preserve"> </w:t>
      </w:r>
      <w:r>
        <w:rPr>
          <w:sz w:val="24"/>
        </w:rPr>
        <w:t>М.</w:t>
      </w:r>
      <w:r>
        <w:rPr>
          <w:spacing w:val="1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Ломоносова,</w:t>
      </w:r>
      <w:r>
        <w:rPr>
          <w:spacing w:val="1"/>
          <w:sz w:val="24"/>
        </w:rPr>
        <w:t xml:space="preserve"> </w:t>
      </w:r>
      <w:r>
        <w:rPr>
          <w:sz w:val="24"/>
        </w:rPr>
        <w:t>Науч.-образоват.</w:t>
      </w:r>
      <w:r>
        <w:rPr>
          <w:spacing w:val="1"/>
          <w:sz w:val="24"/>
        </w:rPr>
        <w:t xml:space="preserve"> </w:t>
      </w:r>
      <w:r>
        <w:rPr>
          <w:sz w:val="24"/>
        </w:rPr>
        <w:t>центр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нанотехнологиям).Пер.</w:t>
      </w:r>
      <w:r>
        <w:rPr>
          <w:spacing w:val="1"/>
          <w:sz w:val="24"/>
        </w:rPr>
        <w:t xml:space="preserve"> </w:t>
      </w:r>
      <w:r>
        <w:rPr>
          <w:sz w:val="24"/>
        </w:rPr>
        <w:t>изд.:</w:t>
      </w:r>
      <w:r>
        <w:rPr>
          <w:spacing w:val="1"/>
          <w:sz w:val="24"/>
        </w:rPr>
        <w:t xml:space="preserve"> </w:t>
      </w:r>
      <w:r>
        <w:rPr>
          <w:sz w:val="24"/>
        </w:rPr>
        <w:t>Nanotherapeutics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edited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Alf</w:t>
      </w:r>
      <w:r>
        <w:rPr>
          <w:spacing w:val="1"/>
          <w:sz w:val="24"/>
        </w:rPr>
        <w:t xml:space="preserve"> </w:t>
      </w:r>
      <w:r>
        <w:rPr>
          <w:sz w:val="24"/>
        </w:rPr>
        <w:t>Lamprecht.</w:t>
      </w:r>
      <w:r>
        <w:rPr>
          <w:spacing w:val="1"/>
          <w:sz w:val="24"/>
        </w:rPr>
        <w:t xml:space="preserve"> </w:t>
      </w:r>
      <w:r>
        <w:rPr>
          <w:sz w:val="24"/>
        </w:rPr>
        <w:t>(Pan</w:t>
      </w:r>
      <w:r>
        <w:rPr>
          <w:spacing w:val="1"/>
          <w:sz w:val="24"/>
        </w:rPr>
        <w:t xml:space="preserve"> </w:t>
      </w:r>
      <w:r>
        <w:rPr>
          <w:sz w:val="24"/>
        </w:rPr>
        <w:t>Stanford</w:t>
      </w:r>
      <w:r>
        <w:rPr>
          <w:spacing w:val="1"/>
          <w:sz w:val="24"/>
        </w:rPr>
        <w:t xml:space="preserve"> </w:t>
      </w:r>
      <w:r>
        <w:rPr>
          <w:sz w:val="24"/>
        </w:rPr>
        <w:t>Publishing, 2009).Библиогр. в конце гл.Предм. указ.: с. 228-230.ISBN 978-5-91522-221-1((в</w:t>
      </w:r>
      <w:r>
        <w:rPr>
          <w:spacing w:val="1"/>
          <w:sz w:val="24"/>
        </w:rPr>
        <w:t xml:space="preserve"> </w:t>
      </w:r>
      <w:r>
        <w:rPr>
          <w:sz w:val="24"/>
        </w:rPr>
        <w:t>пер.)),</w:t>
      </w:r>
      <w:r>
        <w:rPr>
          <w:spacing w:val="-1"/>
          <w:sz w:val="24"/>
        </w:rPr>
        <w:t xml:space="preserve"> </w:t>
      </w:r>
      <w:r>
        <w:rPr>
          <w:sz w:val="24"/>
        </w:rPr>
        <w:t>1000.</w:t>
      </w:r>
    </w:p>
    <w:p w14:paraId="338FF448" w14:textId="77777777" w:rsidR="00D243AE" w:rsidRDefault="00000000">
      <w:pPr>
        <w:pStyle w:val="a4"/>
        <w:numPr>
          <w:ilvl w:val="0"/>
          <w:numId w:val="8"/>
        </w:numPr>
        <w:tabs>
          <w:tab w:val="left" w:pos="354"/>
        </w:tabs>
        <w:spacing w:before="1"/>
        <w:ind w:right="104" w:firstLine="0"/>
        <w:jc w:val="both"/>
        <w:rPr>
          <w:sz w:val="24"/>
        </w:rPr>
      </w:pPr>
      <w:r>
        <w:rPr>
          <w:sz w:val="24"/>
        </w:rPr>
        <w:t>Клиническая фармакология: учебник для студентов медицинских вузов / [Кукес В. Г. и</w:t>
      </w:r>
      <w:r>
        <w:rPr>
          <w:spacing w:val="1"/>
          <w:sz w:val="24"/>
        </w:rPr>
        <w:t xml:space="preserve"> </w:t>
      </w:r>
      <w:r>
        <w:rPr>
          <w:sz w:val="24"/>
        </w:rPr>
        <w:t>др.]; под ред. акад. РАМН, проф. В.Г. Кукеса.Изд. 4-е, перераб. и доп.Москва: ГЭОТАР-</w:t>
      </w:r>
      <w:r>
        <w:rPr>
          <w:spacing w:val="1"/>
          <w:sz w:val="24"/>
        </w:rPr>
        <w:t xml:space="preserve"> </w:t>
      </w:r>
      <w:r>
        <w:rPr>
          <w:sz w:val="24"/>
        </w:rPr>
        <w:t>Медиа,</w:t>
      </w:r>
      <w:r>
        <w:rPr>
          <w:spacing w:val="1"/>
          <w:sz w:val="24"/>
        </w:rPr>
        <w:t xml:space="preserve"> </w:t>
      </w:r>
      <w:r>
        <w:rPr>
          <w:sz w:val="24"/>
        </w:rPr>
        <w:t>2009.1052</w:t>
      </w:r>
      <w:r>
        <w:rPr>
          <w:spacing w:val="1"/>
          <w:sz w:val="24"/>
        </w:rPr>
        <w:t xml:space="preserve"> </w:t>
      </w:r>
      <w:r>
        <w:rPr>
          <w:sz w:val="24"/>
        </w:rPr>
        <w:t>с.:</w:t>
      </w:r>
      <w:r>
        <w:rPr>
          <w:spacing w:val="1"/>
          <w:sz w:val="24"/>
        </w:rPr>
        <w:t xml:space="preserve"> </w:t>
      </w:r>
      <w:r>
        <w:rPr>
          <w:sz w:val="24"/>
        </w:rPr>
        <w:t>ил.,</w:t>
      </w:r>
      <w:r>
        <w:rPr>
          <w:spacing w:val="1"/>
          <w:sz w:val="24"/>
        </w:rPr>
        <w:t xml:space="preserve"> </w:t>
      </w:r>
      <w:r>
        <w:rPr>
          <w:sz w:val="24"/>
        </w:rPr>
        <w:t>портр.,</w:t>
      </w:r>
      <w:r>
        <w:rPr>
          <w:spacing w:val="1"/>
          <w:sz w:val="24"/>
        </w:rPr>
        <w:t xml:space="preserve"> </w:t>
      </w:r>
      <w:r>
        <w:rPr>
          <w:sz w:val="24"/>
        </w:rPr>
        <w:t>табл.;</w:t>
      </w:r>
      <w:r>
        <w:rPr>
          <w:spacing w:val="1"/>
          <w:sz w:val="24"/>
        </w:rPr>
        <w:t xml:space="preserve"> </w:t>
      </w:r>
      <w:r>
        <w:rPr>
          <w:sz w:val="24"/>
        </w:rPr>
        <w:t>21</w:t>
      </w:r>
      <w:r>
        <w:rPr>
          <w:spacing w:val="1"/>
          <w:sz w:val="24"/>
        </w:rPr>
        <w:t xml:space="preserve"> </w:t>
      </w:r>
      <w:r>
        <w:rPr>
          <w:sz w:val="24"/>
        </w:rPr>
        <w:t>см+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электрон.</w:t>
      </w:r>
      <w:r>
        <w:rPr>
          <w:spacing w:val="1"/>
          <w:sz w:val="24"/>
        </w:rPr>
        <w:t xml:space="preserve"> </w:t>
      </w:r>
      <w:r>
        <w:rPr>
          <w:sz w:val="24"/>
        </w:rPr>
        <w:t>опт.</w:t>
      </w:r>
      <w:r>
        <w:rPr>
          <w:spacing w:val="1"/>
          <w:sz w:val="24"/>
        </w:rPr>
        <w:t xml:space="preserve"> </w:t>
      </w:r>
      <w:r>
        <w:rPr>
          <w:sz w:val="24"/>
        </w:rPr>
        <w:t>диск</w:t>
      </w:r>
      <w:r>
        <w:rPr>
          <w:spacing w:val="1"/>
          <w:sz w:val="24"/>
        </w:rPr>
        <w:t xml:space="preserve"> </w:t>
      </w:r>
      <w:r>
        <w:rPr>
          <w:sz w:val="24"/>
        </w:rPr>
        <w:t>(CD-ROM).Авт.</w:t>
      </w:r>
      <w:r>
        <w:rPr>
          <w:spacing w:val="-57"/>
          <w:sz w:val="24"/>
        </w:rPr>
        <w:t xml:space="preserve"> </w:t>
      </w:r>
      <w:r>
        <w:rPr>
          <w:sz w:val="24"/>
        </w:rPr>
        <w:t>указаны на 8-й с.Библиогр.: с. 1039 (16 назв.).Указ. лекарст. средств: с. 1040-1052.?ISBN</w:t>
      </w:r>
      <w:r>
        <w:rPr>
          <w:spacing w:val="1"/>
          <w:sz w:val="24"/>
        </w:rPr>
        <w:t xml:space="preserve"> </w:t>
      </w:r>
      <w:r>
        <w:rPr>
          <w:sz w:val="24"/>
        </w:rPr>
        <w:t>978-5-9704-1182-7((впер.)),</w:t>
      </w:r>
      <w:r>
        <w:rPr>
          <w:spacing w:val="-1"/>
          <w:sz w:val="24"/>
        </w:rPr>
        <w:t xml:space="preserve"> </w:t>
      </w:r>
      <w:r>
        <w:rPr>
          <w:sz w:val="24"/>
        </w:rPr>
        <w:t>2000.</w:t>
      </w:r>
    </w:p>
    <w:p w14:paraId="349B314B" w14:textId="77777777" w:rsidR="00D243AE" w:rsidRDefault="00D243AE">
      <w:pPr>
        <w:pStyle w:val="a3"/>
        <w:ind w:left="0" w:firstLine="0"/>
        <w:rPr>
          <w:sz w:val="26"/>
        </w:rPr>
      </w:pPr>
    </w:p>
    <w:p w14:paraId="40BEDA7F" w14:textId="77777777" w:rsidR="00D243AE" w:rsidRDefault="00D243AE">
      <w:pPr>
        <w:pStyle w:val="a3"/>
        <w:spacing w:before="7"/>
        <w:ind w:left="0" w:firstLine="0"/>
        <w:rPr>
          <w:sz w:val="30"/>
        </w:rPr>
      </w:pPr>
    </w:p>
    <w:p w14:paraId="74D10237" w14:textId="77777777" w:rsidR="00D243AE" w:rsidRDefault="00000000">
      <w:pPr>
        <w:ind w:left="534" w:right="538"/>
        <w:jc w:val="center"/>
        <w:rPr>
          <w:b/>
          <w:sz w:val="28"/>
        </w:rPr>
      </w:pPr>
      <w:r>
        <w:rPr>
          <w:b/>
          <w:sz w:val="28"/>
        </w:rPr>
        <w:t>Лекция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10</w:t>
      </w:r>
    </w:p>
    <w:p w14:paraId="114EEE25" w14:textId="77777777" w:rsidR="00D243AE" w:rsidRDefault="00000000">
      <w:pPr>
        <w:ind w:left="200" w:right="207"/>
        <w:jc w:val="center"/>
        <w:rPr>
          <w:b/>
          <w:sz w:val="28"/>
        </w:rPr>
      </w:pPr>
      <w:r>
        <w:rPr>
          <w:b/>
          <w:sz w:val="28"/>
        </w:rPr>
        <w:t>Генетический полиморфизм глюкозо-6-фосфат-дегидрогеназы (Г-6-ФД)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рианодинового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рецептора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типа.</w:t>
      </w:r>
    </w:p>
    <w:p w14:paraId="1C12C627" w14:textId="77777777" w:rsidR="00D243AE" w:rsidRDefault="00D243AE">
      <w:pPr>
        <w:pStyle w:val="a3"/>
        <w:spacing w:before="6"/>
        <w:ind w:left="0" w:firstLine="0"/>
        <w:rPr>
          <w:b/>
          <w:sz w:val="27"/>
        </w:rPr>
      </w:pPr>
    </w:p>
    <w:p w14:paraId="17488F4D" w14:textId="77777777" w:rsidR="00D243AE" w:rsidRDefault="00000000">
      <w:pPr>
        <w:pStyle w:val="a3"/>
        <w:ind w:right="326"/>
        <w:jc w:val="both"/>
      </w:pPr>
      <w:r>
        <w:rPr>
          <w:i/>
        </w:rPr>
        <w:t xml:space="preserve">Цель занятия: </w:t>
      </w:r>
      <w:r>
        <w:t>ознакомление с генетическим полиморфизмом глюкозо-</w:t>
      </w:r>
      <w:r>
        <w:rPr>
          <w:spacing w:val="-67"/>
        </w:rPr>
        <w:t xml:space="preserve"> </w:t>
      </w:r>
      <w:r>
        <w:t>6-фосфат-дегидрогеназы</w:t>
      </w:r>
      <w:r>
        <w:rPr>
          <w:spacing w:val="-2"/>
        </w:rPr>
        <w:t xml:space="preserve"> </w:t>
      </w:r>
      <w:r>
        <w:t>(Г-6-ФД)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рианодинового</w:t>
      </w:r>
      <w:r>
        <w:rPr>
          <w:spacing w:val="-4"/>
        </w:rPr>
        <w:t xml:space="preserve"> </w:t>
      </w:r>
      <w:r>
        <w:t>рецептора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типа.</w:t>
      </w:r>
    </w:p>
    <w:p w14:paraId="55AE3B3D" w14:textId="77777777" w:rsidR="00D243AE" w:rsidRDefault="00000000">
      <w:pPr>
        <w:pStyle w:val="a3"/>
        <w:spacing w:before="2"/>
        <w:ind w:right="109"/>
        <w:jc w:val="both"/>
      </w:pPr>
      <w:r>
        <w:t>Причиной изменения фармакодинамики ЛС могут быть мутации генов</w:t>
      </w:r>
      <w:r>
        <w:rPr>
          <w:spacing w:val="1"/>
        </w:rPr>
        <w:t xml:space="preserve"> </w:t>
      </w:r>
      <w:r>
        <w:t>ферментов, ответственных за защиту от окисления сульфгидрильных групп</w:t>
      </w:r>
      <w:r>
        <w:rPr>
          <w:spacing w:val="1"/>
        </w:rPr>
        <w:t xml:space="preserve"> </w:t>
      </w:r>
      <w:r>
        <w:t>белков</w:t>
      </w:r>
      <w:r>
        <w:rPr>
          <w:spacing w:val="1"/>
        </w:rPr>
        <w:t xml:space="preserve"> </w:t>
      </w:r>
      <w:r>
        <w:t>клеточных</w:t>
      </w:r>
      <w:r>
        <w:rPr>
          <w:spacing w:val="1"/>
        </w:rPr>
        <w:t xml:space="preserve"> </w:t>
      </w:r>
      <w:r>
        <w:t>мембран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действием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ЛС,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</w:t>
      </w:r>
      <w:r>
        <w:rPr>
          <w:spacing w:val="1"/>
        </w:rPr>
        <w:t xml:space="preserve"> </w:t>
      </w:r>
      <w:r>
        <w:t>глюкозо-6-фосфатдегидрогеназы (Г-6-ФД). При этом у носителей подобных</w:t>
      </w:r>
      <w:r>
        <w:rPr>
          <w:spacing w:val="1"/>
        </w:rPr>
        <w:t xml:space="preserve"> </w:t>
      </w:r>
      <w:r>
        <w:t>мутаций</w:t>
      </w:r>
      <w:r>
        <w:rPr>
          <w:spacing w:val="1"/>
        </w:rPr>
        <w:t xml:space="preserve"> </w:t>
      </w:r>
      <w:r>
        <w:t>из-за</w:t>
      </w:r>
      <w:r>
        <w:rPr>
          <w:spacing w:val="1"/>
        </w:rPr>
        <w:t xml:space="preserve"> </w:t>
      </w:r>
      <w:r>
        <w:t>дефицита</w:t>
      </w:r>
      <w:r>
        <w:rPr>
          <w:spacing w:val="1"/>
        </w:rPr>
        <w:t xml:space="preserve"> </w:t>
      </w:r>
      <w:r>
        <w:t>Г-6-ФД</w:t>
      </w:r>
      <w:r>
        <w:rPr>
          <w:spacing w:val="1"/>
        </w:rPr>
        <w:t xml:space="preserve"> </w:t>
      </w:r>
      <w:r>
        <w:t>возникает</w:t>
      </w:r>
      <w:r>
        <w:rPr>
          <w:spacing w:val="1"/>
        </w:rPr>
        <w:t xml:space="preserve"> </w:t>
      </w:r>
      <w:r>
        <w:t>гемолиз</w:t>
      </w:r>
      <w:r>
        <w:rPr>
          <w:spacing w:val="1"/>
        </w:rPr>
        <w:t xml:space="preserve"> </w:t>
      </w:r>
      <w:r>
        <w:t>эритроцитов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применении</w:t>
      </w:r>
      <w:r>
        <w:rPr>
          <w:spacing w:val="-1"/>
        </w:rPr>
        <w:t xml:space="preserve"> </w:t>
      </w:r>
      <w:r>
        <w:t>ряда ЛС.</w:t>
      </w:r>
    </w:p>
    <w:p w14:paraId="18236AD4" w14:textId="77777777" w:rsidR="00D243AE" w:rsidRDefault="00000000">
      <w:pPr>
        <w:pStyle w:val="a3"/>
        <w:ind w:right="107"/>
        <w:jc w:val="both"/>
      </w:pPr>
      <w:r>
        <w:t>Для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физиологическую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Г-6-ФД.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фермент</w:t>
      </w:r>
      <w:r>
        <w:rPr>
          <w:spacing w:val="1"/>
        </w:rPr>
        <w:t xml:space="preserve"> </w:t>
      </w:r>
      <w:r>
        <w:t>катализирует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глюкозо-6-фосфата в фосфоглюконат, при этом коферментом этой реакции</w:t>
      </w:r>
      <w:r>
        <w:rPr>
          <w:spacing w:val="1"/>
        </w:rPr>
        <w:t xml:space="preserve"> </w:t>
      </w:r>
      <w:r>
        <w:t>является НАДФ, который восстанавливается до НАДФН. НАДФН является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донором</w:t>
      </w:r>
      <w:r>
        <w:rPr>
          <w:spacing w:val="1"/>
        </w:rPr>
        <w:t xml:space="preserve"> </w:t>
      </w:r>
      <w:r>
        <w:t>электронов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реакции,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окисленный</w:t>
      </w:r>
      <w:r>
        <w:rPr>
          <w:spacing w:val="1"/>
        </w:rPr>
        <w:t xml:space="preserve"> </w:t>
      </w:r>
      <w:r>
        <w:t>глутатион</w:t>
      </w:r>
      <w:r>
        <w:rPr>
          <w:spacing w:val="1"/>
        </w:rPr>
        <w:t xml:space="preserve"> </w:t>
      </w:r>
      <w:r>
        <w:t>превращается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восстановленный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действием</w:t>
      </w:r>
      <w:r>
        <w:rPr>
          <w:spacing w:val="1"/>
        </w:rPr>
        <w:t xml:space="preserve"> </w:t>
      </w:r>
      <w:r>
        <w:t>глутатионредуктазы.</w:t>
      </w:r>
      <w:r>
        <w:rPr>
          <w:spacing w:val="1"/>
        </w:rPr>
        <w:t xml:space="preserve"> </w:t>
      </w:r>
      <w:r>
        <w:t>Образующийся</w:t>
      </w:r>
      <w:r>
        <w:rPr>
          <w:spacing w:val="1"/>
        </w:rPr>
        <w:t xml:space="preserve"> </w:t>
      </w:r>
      <w:r>
        <w:t>восстановленный</w:t>
      </w:r>
      <w:r>
        <w:rPr>
          <w:spacing w:val="1"/>
        </w:rPr>
        <w:t xml:space="preserve"> </w:t>
      </w:r>
      <w:r>
        <w:t>глутатион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активный</w:t>
      </w:r>
      <w:r>
        <w:rPr>
          <w:spacing w:val="1"/>
        </w:rPr>
        <w:t xml:space="preserve"> </w:t>
      </w:r>
      <w:r>
        <w:t>антиоксидант,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защищает</w:t>
      </w:r>
      <w:r>
        <w:rPr>
          <w:spacing w:val="-4"/>
        </w:rPr>
        <w:t xml:space="preserve"> </w:t>
      </w:r>
      <w:r>
        <w:t>белки клеточных</w:t>
      </w:r>
      <w:r>
        <w:rPr>
          <w:spacing w:val="1"/>
        </w:rPr>
        <w:t xml:space="preserve"> </w:t>
      </w:r>
      <w:r>
        <w:t>мембран</w:t>
      </w:r>
      <w:r>
        <w:rPr>
          <w:spacing w:val="-2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окисления.</w:t>
      </w:r>
    </w:p>
    <w:p w14:paraId="21C60E6D" w14:textId="77777777" w:rsidR="00D243AE" w:rsidRDefault="00000000">
      <w:pPr>
        <w:pStyle w:val="a3"/>
        <w:ind w:right="107"/>
        <w:jc w:val="both"/>
      </w:pPr>
      <w:r>
        <w:t>В условиях недостаточности Г-6-ФД уменьшается образование НАДФН,</w:t>
      </w:r>
      <w:r>
        <w:rPr>
          <w:spacing w:val="-67"/>
        </w:rPr>
        <w:t xml:space="preserve"> </w:t>
      </w:r>
      <w:r>
        <w:t>и,</w:t>
      </w:r>
      <w:r>
        <w:rPr>
          <w:spacing w:val="30"/>
        </w:rPr>
        <w:t xml:space="preserve"> </w:t>
      </w:r>
      <w:r>
        <w:t>следовательно,</w:t>
      </w:r>
      <w:r>
        <w:rPr>
          <w:spacing w:val="28"/>
        </w:rPr>
        <w:t xml:space="preserve"> </w:t>
      </w:r>
      <w:r>
        <w:t>наблюдается</w:t>
      </w:r>
      <w:r>
        <w:rPr>
          <w:spacing w:val="31"/>
        </w:rPr>
        <w:t xml:space="preserve"> </w:t>
      </w:r>
      <w:r>
        <w:t>дефицит</w:t>
      </w:r>
      <w:r>
        <w:rPr>
          <w:spacing w:val="30"/>
        </w:rPr>
        <w:t xml:space="preserve"> </w:t>
      </w:r>
      <w:r>
        <w:t>восстановленного</w:t>
      </w:r>
      <w:r>
        <w:rPr>
          <w:spacing w:val="31"/>
        </w:rPr>
        <w:t xml:space="preserve"> </w:t>
      </w:r>
      <w:r>
        <w:t>глутатиона.</w:t>
      </w:r>
      <w:r>
        <w:rPr>
          <w:spacing w:val="30"/>
        </w:rPr>
        <w:t xml:space="preserve"> </w:t>
      </w:r>
      <w:r>
        <w:t>В</w:t>
      </w:r>
    </w:p>
    <w:p w14:paraId="4624230B" w14:textId="77777777" w:rsidR="00D243AE" w:rsidRDefault="00D243AE">
      <w:pPr>
        <w:jc w:val="both"/>
        <w:sectPr w:rsidR="00D243AE" w:rsidSect="00756FDC">
          <w:pgSz w:w="11910" w:h="16840"/>
          <w:pgMar w:top="1040" w:right="740" w:bottom="1200" w:left="1600" w:header="0" w:footer="1003" w:gutter="0"/>
          <w:cols w:space="720"/>
        </w:sectPr>
      </w:pPr>
    </w:p>
    <w:p w14:paraId="736146B8" w14:textId="77777777" w:rsidR="00D243AE" w:rsidRDefault="00000000">
      <w:pPr>
        <w:pStyle w:val="a3"/>
        <w:spacing w:before="67"/>
        <w:ind w:right="106" w:firstLine="0"/>
        <w:jc w:val="both"/>
      </w:pPr>
      <w:r>
        <w:lastRenderedPageBreak/>
        <w:t>связи с этим при применении ЛС, обладающих окислительными свойствами,</w:t>
      </w:r>
      <w:r>
        <w:rPr>
          <w:spacing w:val="1"/>
        </w:rPr>
        <w:t xml:space="preserve"> </w:t>
      </w:r>
      <w:r>
        <w:t>возможен гемолиз эритроцитов. Это происходит из-за отсутствия защиты от</w:t>
      </w:r>
      <w:r>
        <w:rPr>
          <w:spacing w:val="1"/>
        </w:rPr>
        <w:t xml:space="preserve"> </w:t>
      </w:r>
      <w:r>
        <w:t>окисления сульфгидрильных групп белков их клеточных мембран. У лиц с</w:t>
      </w:r>
      <w:r>
        <w:rPr>
          <w:spacing w:val="1"/>
        </w:rPr>
        <w:t xml:space="preserve"> </w:t>
      </w:r>
      <w:r>
        <w:t>недостаточностью</w:t>
      </w:r>
      <w:r>
        <w:rPr>
          <w:spacing w:val="1"/>
        </w:rPr>
        <w:t xml:space="preserve"> </w:t>
      </w:r>
      <w:r>
        <w:t>Г-6-ФД</w:t>
      </w:r>
      <w:r>
        <w:rPr>
          <w:spacing w:val="1"/>
        </w:rPr>
        <w:t xml:space="preserve"> </w:t>
      </w:r>
      <w:r>
        <w:t>гемолиз</w:t>
      </w:r>
      <w:r>
        <w:rPr>
          <w:spacing w:val="1"/>
        </w:rPr>
        <w:t xml:space="preserve"> </w:t>
      </w:r>
      <w:r>
        <w:t>эритроцитов</w:t>
      </w:r>
      <w:r>
        <w:rPr>
          <w:spacing w:val="1"/>
        </w:rPr>
        <w:t xml:space="preserve"> </w:t>
      </w:r>
      <w:r>
        <w:t>возникает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применении ЛС, но и при употреблении некоторых продуктов питания, в</w:t>
      </w:r>
      <w:r>
        <w:rPr>
          <w:spacing w:val="1"/>
        </w:rPr>
        <w:t xml:space="preserve"> </w:t>
      </w:r>
      <w:r>
        <w:t>частности конских бобов (Vicia faba). По этой причине данное заболевание</w:t>
      </w:r>
      <w:r>
        <w:rPr>
          <w:spacing w:val="1"/>
        </w:rPr>
        <w:t xml:space="preserve"> </w:t>
      </w:r>
      <w:r>
        <w:t>часто</w:t>
      </w:r>
      <w:r>
        <w:rPr>
          <w:spacing w:val="-3"/>
        </w:rPr>
        <w:t xml:space="preserve"> </w:t>
      </w:r>
      <w:r>
        <w:t>называют</w:t>
      </w:r>
      <w:r>
        <w:rPr>
          <w:spacing w:val="-1"/>
        </w:rPr>
        <w:t xml:space="preserve"> </w:t>
      </w:r>
      <w:r>
        <w:t>фавизмом.</w:t>
      </w:r>
    </w:p>
    <w:p w14:paraId="75E2E5FE" w14:textId="77777777" w:rsidR="00D243AE" w:rsidRDefault="00000000">
      <w:pPr>
        <w:pStyle w:val="a3"/>
        <w:spacing w:before="3"/>
        <w:ind w:right="110"/>
        <w:jc w:val="both"/>
      </w:pPr>
      <w:r>
        <w:t>Генетический</w:t>
      </w:r>
      <w:r>
        <w:rPr>
          <w:spacing w:val="1"/>
        </w:rPr>
        <w:t xml:space="preserve"> </w:t>
      </w:r>
      <w:r>
        <w:t>полиморфизм</w:t>
      </w:r>
      <w:r>
        <w:rPr>
          <w:spacing w:val="1"/>
        </w:rPr>
        <w:t xml:space="preserve"> </w:t>
      </w:r>
      <w:r>
        <w:t>рианодинового</w:t>
      </w:r>
      <w:r>
        <w:rPr>
          <w:spacing w:val="1"/>
        </w:rPr>
        <w:t xml:space="preserve"> </w:t>
      </w:r>
      <w:r>
        <w:t>рецептора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типа.</w:t>
      </w:r>
      <w:r>
        <w:rPr>
          <w:spacing w:val="1"/>
        </w:rPr>
        <w:t xml:space="preserve"> </w:t>
      </w:r>
      <w:r>
        <w:t>Злокачественная гипертермия представляет собой заболевание, возникающее</w:t>
      </w:r>
      <w:r>
        <w:rPr>
          <w:spacing w:val="-67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применении</w:t>
      </w:r>
      <w:r>
        <w:rPr>
          <w:spacing w:val="1"/>
        </w:rPr>
        <w:t xml:space="preserve"> </w:t>
      </w:r>
      <w:r>
        <w:t>местных</w:t>
      </w:r>
      <w:r>
        <w:rPr>
          <w:spacing w:val="1"/>
        </w:rPr>
        <w:t xml:space="preserve"> </w:t>
      </w:r>
      <w:r>
        <w:t>анестетиков,</w:t>
      </w:r>
      <w:r>
        <w:rPr>
          <w:spacing w:val="1"/>
        </w:rPr>
        <w:t xml:space="preserve"> </w:t>
      </w:r>
      <w:r>
        <w:t>препаратов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ингаляционного</w:t>
      </w:r>
      <w:r>
        <w:rPr>
          <w:spacing w:val="1"/>
        </w:rPr>
        <w:t xml:space="preserve"> </w:t>
      </w:r>
      <w:r>
        <w:t>наркоза,</w:t>
      </w:r>
      <w:r>
        <w:rPr>
          <w:spacing w:val="1"/>
        </w:rPr>
        <w:t xml:space="preserve"> </w:t>
      </w:r>
      <w:r>
        <w:t>сукцинилхолина.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злокачественной</w:t>
      </w:r>
      <w:r>
        <w:rPr>
          <w:spacing w:val="1"/>
        </w:rPr>
        <w:t xml:space="preserve"> </w:t>
      </w:r>
      <w:r>
        <w:t>гипертермии</w:t>
      </w:r>
      <w:r>
        <w:rPr>
          <w:spacing w:val="1"/>
        </w:rPr>
        <w:t xml:space="preserve"> </w:t>
      </w:r>
      <w:r>
        <w:t>характерен</w:t>
      </w:r>
      <w:r>
        <w:rPr>
          <w:spacing w:val="1"/>
        </w:rPr>
        <w:t xml:space="preserve"> </w:t>
      </w:r>
      <w:r>
        <w:t>аутосомно-доминантный тип наследования. Симптоматика злокачественной</w:t>
      </w:r>
      <w:r>
        <w:rPr>
          <w:spacing w:val="1"/>
        </w:rPr>
        <w:t xml:space="preserve"> </w:t>
      </w:r>
      <w:r>
        <w:t>гипертермии складывается из лихорадочного синдрома, сопровождающегося</w:t>
      </w:r>
      <w:r>
        <w:rPr>
          <w:spacing w:val="1"/>
        </w:rPr>
        <w:t xml:space="preserve"> </w:t>
      </w:r>
      <w:r>
        <w:t>нарушениями ритма сердца, ОПН, а также некротическими изменениями в</w:t>
      </w:r>
      <w:r>
        <w:rPr>
          <w:spacing w:val="1"/>
        </w:rPr>
        <w:t xml:space="preserve"> </w:t>
      </w:r>
      <w:r>
        <w:t>поперечно-полосатой</w:t>
      </w:r>
      <w:r>
        <w:rPr>
          <w:spacing w:val="-1"/>
        </w:rPr>
        <w:t xml:space="preserve"> </w:t>
      </w:r>
      <w:r>
        <w:t>мускулатуре.</w:t>
      </w:r>
    </w:p>
    <w:p w14:paraId="1C9E49DF" w14:textId="77777777" w:rsidR="00D243AE" w:rsidRDefault="00000000">
      <w:pPr>
        <w:pStyle w:val="1"/>
      </w:pPr>
      <w:r>
        <w:t>Контрольные</w:t>
      </w:r>
      <w:r>
        <w:rPr>
          <w:spacing w:val="-5"/>
        </w:rPr>
        <w:t xml:space="preserve"> </w:t>
      </w:r>
      <w:r>
        <w:t>вопросы:</w:t>
      </w:r>
    </w:p>
    <w:p w14:paraId="7F84A894" w14:textId="77777777" w:rsidR="00D243AE" w:rsidRDefault="00000000">
      <w:pPr>
        <w:pStyle w:val="a4"/>
        <w:numPr>
          <w:ilvl w:val="1"/>
          <w:numId w:val="8"/>
        </w:numPr>
        <w:tabs>
          <w:tab w:val="left" w:pos="1029"/>
        </w:tabs>
        <w:ind w:right="103"/>
        <w:jc w:val="both"/>
        <w:rPr>
          <w:sz w:val="28"/>
        </w:rPr>
      </w:pPr>
      <w:r>
        <w:rPr>
          <w:sz w:val="28"/>
        </w:rPr>
        <w:t>Мутации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генов</w:t>
      </w:r>
      <w:r>
        <w:rPr>
          <w:spacing w:val="1"/>
          <w:sz w:val="28"/>
        </w:rPr>
        <w:t xml:space="preserve"> </w:t>
      </w:r>
      <w:r>
        <w:rPr>
          <w:sz w:val="28"/>
        </w:rPr>
        <w:t>ферментов,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приводящие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изменениям</w:t>
      </w:r>
      <w:r>
        <w:rPr>
          <w:spacing w:val="1"/>
          <w:sz w:val="28"/>
        </w:rPr>
        <w:t xml:space="preserve"> </w:t>
      </w:r>
      <w:r>
        <w:rPr>
          <w:sz w:val="28"/>
        </w:rPr>
        <w:t>фармакодинамики</w:t>
      </w:r>
      <w:r>
        <w:rPr>
          <w:spacing w:val="-3"/>
          <w:sz w:val="28"/>
        </w:rPr>
        <w:t xml:space="preserve"> </w:t>
      </w:r>
      <w:r>
        <w:rPr>
          <w:sz w:val="28"/>
        </w:rPr>
        <w:t>ЛС.</w:t>
      </w:r>
    </w:p>
    <w:p w14:paraId="1F443B4A" w14:textId="77777777" w:rsidR="00D243AE" w:rsidRDefault="00000000">
      <w:pPr>
        <w:pStyle w:val="a4"/>
        <w:numPr>
          <w:ilvl w:val="1"/>
          <w:numId w:val="8"/>
        </w:numPr>
        <w:tabs>
          <w:tab w:val="left" w:pos="1029"/>
        </w:tabs>
        <w:ind w:right="105"/>
        <w:jc w:val="both"/>
        <w:rPr>
          <w:sz w:val="28"/>
        </w:rPr>
      </w:pPr>
      <w:r>
        <w:rPr>
          <w:sz w:val="28"/>
        </w:rPr>
        <w:t>Генетический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полиморфизм</w:t>
      </w:r>
      <w:r>
        <w:rPr>
          <w:spacing w:val="1"/>
          <w:sz w:val="28"/>
        </w:rPr>
        <w:t xml:space="preserve"> </w:t>
      </w:r>
      <w:r>
        <w:rPr>
          <w:sz w:val="28"/>
        </w:rPr>
        <w:t>глюкозо-6-фосфат-дегидрогеназы</w:t>
      </w:r>
      <w:r>
        <w:rPr>
          <w:spacing w:val="1"/>
          <w:sz w:val="28"/>
        </w:rPr>
        <w:t xml:space="preserve"> </w:t>
      </w:r>
      <w:r>
        <w:rPr>
          <w:sz w:val="28"/>
        </w:rPr>
        <w:t>(Г-6-</w:t>
      </w:r>
      <w:r>
        <w:rPr>
          <w:spacing w:val="1"/>
          <w:sz w:val="28"/>
        </w:rPr>
        <w:t xml:space="preserve"> </w:t>
      </w:r>
      <w:r>
        <w:rPr>
          <w:sz w:val="28"/>
        </w:rPr>
        <w:t>ФД).</w:t>
      </w:r>
    </w:p>
    <w:p w14:paraId="17A353BC" w14:textId="77777777" w:rsidR="00D243AE" w:rsidRDefault="00000000">
      <w:pPr>
        <w:pStyle w:val="a4"/>
        <w:numPr>
          <w:ilvl w:val="1"/>
          <w:numId w:val="8"/>
        </w:numPr>
        <w:tabs>
          <w:tab w:val="left" w:pos="1029"/>
        </w:tabs>
        <w:spacing w:line="322" w:lineRule="exact"/>
        <w:ind w:hanging="361"/>
        <w:rPr>
          <w:sz w:val="28"/>
        </w:rPr>
      </w:pPr>
      <w:r>
        <w:rPr>
          <w:sz w:val="28"/>
        </w:rPr>
        <w:t>Физиологическая</w:t>
      </w:r>
      <w:r>
        <w:rPr>
          <w:spacing w:val="-4"/>
          <w:sz w:val="28"/>
        </w:rPr>
        <w:t xml:space="preserve"> </w:t>
      </w:r>
      <w:r>
        <w:rPr>
          <w:sz w:val="28"/>
        </w:rPr>
        <w:t>роль</w:t>
      </w:r>
      <w:r>
        <w:rPr>
          <w:spacing w:val="-1"/>
          <w:sz w:val="28"/>
        </w:rPr>
        <w:t xml:space="preserve"> </w:t>
      </w:r>
      <w:r>
        <w:rPr>
          <w:sz w:val="28"/>
        </w:rPr>
        <w:t>Г-6-ФД.</w:t>
      </w:r>
    </w:p>
    <w:p w14:paraId="6FD02292" w14:textId="77777777" w:rsidR="00D243AE" w:rsidRDefault="00000000">
      <w:pPr>
        <w:pStyle w:val="a4"/>
        <w:numPr>
          <w:ilvl w:val="1"/>
          <w:numId w:val="8"/>
        </w:numPr>
        <w:tabs>
          <w:tab w:val="left" w:pos="1029"/>
        </w:tabs>
        <w:spacing w:line="321" w:lineRule="exact"/>
        <w:ind w:hanging="361"/>
        <w:rPr>
          <w:sz w:val="28"/>
        </w:rPr>
      </w:pPr>
      <w:r>
        <w:rPr>
          <w:sz w:val="28"/>
        </w:rPr>
        <w:t>Генетический</w:t>
      </w:r>
      <w:r>
        <w:rPr>
          <w:spacing w:val="-6"/>
          <w:sz w:val="28"/>
        </w:rPr>
        <w:t xml:space="preserve"> </w:t>
      </w:r>
      <w:r>
        <w:rPr>
          <w:sz w:val="28"/>
        </w:rPr>
        <w:t>полиморфизм</w:t>
      </w:r>
      <w:r>
        <w:rPr>
          <w:spacing w:val="-2"/>
          <w:sz w:val="28"/>
        </w:rPr>
        <w:t xml:space="preserve"> </w:t>
      </w:r>
      <w:r>
        <w:rPr>
          <w:sz w:val="28"/>
        </w:rPr>
        <w:t>рианодинового</w:t>
      </w:r>
      <w:r>
        <w:rPr>
          <w:spacing w:val="-5"/>
          <w:sz w:val="28"/>
        </w:rPr>
        <w:t xml:space="preserve"> </w:t>
      </w:r>
      <w:r>
        <w:rPr>
          <w:sz w:val="28"/>
        </w:rPr>
        <w:t>рецептора</w:t>
      </w:r>
      <w:r>
        <w:rPr>
          <w:spacing w:val="-2"/>
          <w:sz w:val="28"/>
        </w:rPr>
        <w:t xml:space="preserve"> </w:t>
      </w:r>
      <w:r>
        <w:rPr>
          <w:sz w:val="28"/>
        </w:rPr>
        <w:t>1</w:t>
      </w:r>
      <w:r>
        <w:rPr>
          <w:spacing w:val="-3"/>
          <w:sz w:val="28"/>
        </w:rPr>
        <w:t xml:space="preserve"> </w:t>
      </w:r>
      <w:r>
        <w:rPr>
          <w:sz w:val="28"/>
        </w:rPr>
        <w:t>типа.</w:t>
      </w:r>
    </w:p>
    <w:p w14:paraId="1ECB1BA0" w14:textId="77777777" w:rsidR="00D243AE" w:rsidRDefault="00000000">
      <w:pPr>
        <w:spacing w:line="275" w:lineRule="exact"/>
        <w:ind w:left="102"/>
        <w:rPr>
          <w:i/>
          <w:sz w:val="24"/>
        </w:rPr>
      </w:pPr>
      <w:r>
        <w:rPr>
          <w:i/>
          <w:sz w:val="24"/>
        </w:rPr>
        <w:t>Литература:</w:t>
      </w:r>
    </w:p>
    <w:p w14:paraId="70EF81D8" w14:textId="77777777" w:rsidR="00D243AE" w:rsidRDefault="00000000">
      <w:pPr>
        <w:pStyle w:val="a4"/>
        <w:numPr>
          <w:ilvl w:val="0"/>
          <w:numId w:val="7"/>
        </w:numPr>
        <w:tabs>
          <w:tab w:val="left" w:pos="424"/>
        </w:tabs>
        <w:ind w:right="112" w:firstLine="0"/>
        <w:jc w:val="both"/>
        <w:rPr>
          <w:sz w:val="24"/>
        </w:rPr>
      </w:pPr>
      <w:r>
        <w:rPr>
          <w:sz w:val="24"/>
        </w:rPr>
        <w:t>Бочков</w:t>
      </w:r>
      <w:r>
        <w:rPr>
          <w:spacing w:val="1"/>
          <w:sz w:val="24"/>
        </w:rPr>
        <w:t xml:space="preserve"> </w:t>
      </w:r>
      <w:r>
        <w:rPr>
          <w:sz w:val="24"/>
        </w:rPr>
        <w:t>Н.П.</w:t>
      </w:r>
      <w:r>
        <w:rPr>
          <w:spacing w:val="1"/>
          <w:sz w:val="24"/>
        </w:rPr>
        <w:t xml:space="preserve"> </w:t>
      </w:r>
      <w:r>
        <w:rPr>
          <w:sz w:val="24"/>
        </w:rPr>
        <w:t>Клиническая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генетика.</w:t>
      </w:r>
      <w:r>
        <w:rPr>
          <w:spacing w:val="1"/>
          <w:sz w:val="24"/>
        </w:rPr>
        <w:t xml:space="preserve"> </w:t>
      </w:r>
      <w:r>
        <w:rPr>
          <w:sz w:val="24"/>
        </w:rPr>
        <w:t>Москва,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Медицина,</w:t>
      </w:r>
      <w:r>
        <w:rPr>
          <w:spacing w:val="1"/>
          <w:sz w:val="24"/>
        </w:rPr>
        <w:t xml:space="preserve"> </w:t>
      </w:r>
      <w:r>
        <w:rPr>
          <w:sz w:val="24"/>
        </w:rPr>
        <w:t>1997.</w:t>
      </w:r>
      <w:r>
        <w:rPr>
          <w:spacing w:val="1"/>
          <w:sz w:val="24"/>
        </w:rPr>
        <w:t xml:space="preserve"> </w:t>
      </w:r>
      <w:r>
        <w:rPr>
          <w:sz w:val="24"/>
        </w:rPr>
        <w:t>5.</w:t>
      </w:r>
      <w:r>
        <w:rPr>
          <w:spacing w:val="1"/>
          <w:sz w:val="24"/>
        </w:rPr>
        <w:t xml:space="preserve"> </w:t>
      </w:r>
      <w:r>
        <w:rPr>
          <w:sz w:val="24"/>
        </w:rPr>
        <w:t>Доклад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1"/>
          <w:sz w:val="24"/>
        </w:rPr>
        <w:t xml:space="preserve"> </w:t>
      </w:r>
      <w:r>
        <w:rPr>
          <w:sz w:val="24"/>
        </w:rPr>
        <w:t>ВОЗ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524,</w:t>
      </w:r>
      <w:r>
        <w:rPr>
          <w:spacing w:val="-1"/>
          <w:sz w:val="24"/>
        </w:rPr>
        <w:t xml:space="preserve"> </w:t>
      </w:r>
      <w:r>
        <w:rPr>
          <w:sz w:val="24"/>
        </w:rPr>
        <w:t>1975 г.</w:t>
      </w:r>
      <w:r>
        <w:rPr>
          <w:spacing w:val="4"/>
          <w:sz w:val="24"/>
        </w:rPr>
        <w:t xml:space="preserve"> </w:t>
      </w:r>
      <w:r>
        <w:rPr>
          <w:sz w:val="24"/>
        </w:rPr>
        <w:t>«Фармакогенетика».</w:t>
      </w:r>
    </w:p>
    <w:p w14:paraId="2F552891" w14:textId="77777777" w:rsidR="00D243AE" w:rsidRDefault="00000000">
      <w:pPr>
        <w:pStyle w:val="a4"/>
        <w:numPr>
          <w:ilvl w:val="0"/>
          <w:numId w:val="7"/>
        </w:numPr>
        <w:tabs>
          <w:tab w:val="left" w:pos="374"/>
        </w:tabs>
        <w:ind w:right="107" w:firstLine="0"/>
        <w:jc w:val="both"/>
        <w:rPr>
          <w:sz w:val="24"/>
        </w:rPr>
      </w:pPr>
      <w:r>
        <w:rPr>
          <w:sz w:val="24"/>
        </w:rPr>
        <w:t>Кукес В.Г. Метаболизм лекарственных средств: клинико-фармакологические аспекты.</w:t>
      </w:r>
      <w:r>
        <w:rPr>
          <w:spacing w:val="1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Реафарма. 2004</w:t>
      </w:r>
    </w:p>
    <w:p w14:paraId="71020822" w14:textId="77777777" w:rsidR="00D243AE" w:rsidRDefault="00000000">
      <w:pPr>
        <w:pStyle w:val="a4"/>
        <w:numPr>
          <w:ilvl w:val="0"/>
          <w:numId w:val="7"/>
        </w:numPr>
        <w:tabs>
          <w:tab w:val="left" w:pos="364"/>
        </w:tabs>
        <w:ind w:right="105" w:firstLine="0"/>
        <w:jc w:val="both"/>
        <w:rPr>
          <w:sz w:val="24"/>
        </w:rPr>
      </w:pPr>
      <w:r>
        <w:rPr>
          <w:sz w:val="24"/>
        </w:rPr>
        <w:t>Нанолекарства: концепции доставки лекарств в нанонауке / ред. Алф Лампрехт; пер. с</w:t>
      </w:r>
      <w:r>
        <w:rPr>
          <w:spacing w:val="1"/>
          <w:sz w:val="24"/>
        </w:rPr>
        <w:t xml:space="preserve"> </w:t>
      </w:r>
      <w:r>
        <w:rPr>
          <w:sz w:val="24"/>
        </w:rPr>
        <w:t>англ.</w:t>
      </w:r>
      <w:r>
        <w:rPr>
          <w:spacing w:val="14"/>
          <w:sz w:val="24"/>
        </w:rPr>
        <w:t xml:space="preserve"> </w:t>
      </w:r>
      <w:r>
        <w:rPr>
          <w:sz w:val="24"/>
        </w:rPr>
        <w:t>О.</w:t>
      </w:r>
      <w:r>
        <w:rPr>
          <w:spacing w:val="14"/>
          <w:sz w:val="24"/>
        </w:rPr>
        <w:t xml:space="preserve"> </w:t>
      </w:r>
      <w:r>
        <w:rPr>
          <w:sz w:val="24"/>
        </w:rPr>
        <w:t>В.</w:t>
      </w:r>
      <w:r>
        <w:rPr>
          <w:spacing w:val="17"/>
          <w:sz w:val="24"/>
        </w:rPr>
        <w:t xml:space="preserve"> </w:t>
      </w:r>
      <w:r>
        <w:rPr>
          <w:sz w:val="24"/>
        </w:rPr>
        <w:t>Таратиной;</w:t>
      </w:r>
      <w:r>
        <w:rPr>
          <w:spacing w:val="12"/>
          <w:sz w:val="24"/>
        </w:rPr>
        <w:t xml:space="preserve"> </w:t>
      </w:r>
      <w:r>
        <w:rPr>
          <w:sz w:val="24"/>
        </w:rPr>
        <w:t>науч.</w:t>
      </w:r>
      <w:r>
        <w:rPr>
          <w:spacing w:val="17"/>
          <w:sz w:val="24"/>
        </w:rPr>
        <w:t xml:space="preserve"> </w:t>
      </w:r>
      <w:r>
        <w:rPr>
          <w:sz w:val="24"/>
        </w:rPr>
        <w:t>ред.</w:t>
      </w:r>
      <w:r>
        <w:rPr>
          <w:spacing w:val="14"/>
          <w:sz w:val="24"/>
        </w:rPr>
        <w:t xml:space="preserve"> </w:t>
      </w:r>
      <w:r>
        <w:rPr>
          <w:sz w:val="24"/>
        </w:rPr>
        <w:t>рус.</w:t>
      </w:r>
      <w:r>
        <w:rPr>
          <w:spacing w:val="15"/>
          <w:sz w:val="24"/>
        </w:rPr>
        <w:t xml:space="preserve"> </w:t>
      </w:r>
      <w:r>
        <w:rPr>
          <w:sz w:val="24"/>
        </w:rPr>
        <w:t>изд.</w:t>
      </w:r>
      <w:r>
        <w:rPr>
          <w:spacing w:val="14"/>
          <w:sz w:val="24"/>
        </w:rPr>
        <w:t xml:space="preserve"> </w:t>
      </w:r>
      <w:r>
        <w:rPr>
          <w:sz w:val="24"/>
        </w:rPr>
        <w:t>Н.</w:t>
      </w:r>
      <w:r>
        <w:rPr>
          <w:spacing w:val="17"/>
          <w:sz w:val="24"/>
        </w:rPr>
        <w:t xml:space="preserve"> </w:t>
      </w:r>
      <w:r>
        <w:rPr>
          <w:sz w:val="24"/>
        </w:rPr>
        <w:t>Л.</w:t>
      </w:r>
      <w:r>
        <w:rPr>
          <w:spacing w:val="14"/>
          <w:sz w:val="24"/>
        </w:rPr>
        <w:t xml:space="preserve"> </w:t>
      </w:r>
      <w:r>
        <w:rPr>
          <w:sz w:val="24"/>
        </w:rPr>
        <w:t>Клячко.Москва:</w:t>
      </w:r>
      <w:r>
        <w:rPr>
          <w:spacing w:val="15"/>
          <w:sz w:val="24"/>
        </w:rPr>
        <w:t xml:space="preserve"> </w:t>
      </w:r>
      <w:r>
        <w:rPr>
          <w:sz w:val="24"/>
        </w:rPr>
        <w:t>Научный</w:t>
      </w:r>
      <w:r>
        <w:rPr>
          <w:spacing w:val="16"/>
          <w:sz w:val="24"/>
        </w:rPr>
        <w:t xml:space="preserve"> </w:t>
      </w:r>
      <w:r>
        <w:rPr>
          <w:sz w:val="24"/>
        </w:rPr>
        <w:t>Мир,</w:t>
      </w:r>
      <w:r>
        <w:rPr>
          <w:spacing w:val="14"/>
          <w:sz w:val="24"/>
        </w:rPr>
        <w:t xml:space="preserve"> </w:t>
      </w:r>
      <w:r>
        <w:rPr>
          <w:sz w:val="24"/>
        </w:rPr>
        <w:t>2010.230</w:t>
      </w:r>
      <w:r>
        <w:rPr>
          <w:spacing w:val="-57"/>
          <w:sz w:val="24"/>
        </w:rPr>
        <w:t xml:space="preserve"> </w:t>
      </w:r>
      <w:r>
        <w:rPr>
          <w:sz w:val="24"/>
        </w:rPr>
        <w:t>с.,</w:t>
      </w:r>
      <w:r>
        <w:rPr>
          <w:spacing w:val="1"/>
          <w:sz w:val="24"/>
        </w:rPr>
        <w:t xml:space="preserve"> </w:t>
      </w:r>
      <w:r>
        <w:rPr>
          <w:sz w:val="24"/>
        </w:rPr>
        <w:t>[2]</w:t>
      </w:r>
      <w:r>
        <w:rPr>
          <w:spacing w:val="1"/>
          <w:sz w:val="24"/>
        </w:rPr>
        <w:t xml:space="preserve"> </w:t>
      </w:r>
      <w:r>
        <w:rPr>
          <w:sz w:val="24"/>
        </w:rPr>
        <w:t>л.</w:t>
      </w:r>
      <w:r>
        <w:rPr>
          <w:spacing w:val="1"/>
          <w:sz w:val="24"/>
        </w:rPr>
        <w:t xml:space="preserve"> </w:t>
      </w:r>
      <w:r>
        <w:rPr>
          <w:sz w:val="24"/>
        </w:rPr>
        <w:t>цв.</w:t>
      </w:r>
      <w:r>
        <w:rPr>
          <w:spacing w:val="1"/>
          <w:sz w:val="24"/>
        </w:rPr>
        <w:t xml:space="preserve"> </w:t>
      </w:r>
      <w:r>
        <w:rPr>
          <w:sz w:val="24"/>
        </w:rPr>
        <w:t>ил.:</w:t>
      </w:r>
      <w:r>
        <w:rPr>
          <w:spacing w:val="1"/>
          <w:sz w:val="24"/>
        </w:rPr>
        <w:t xml:space="preserve"> </w:t>
      </w:r>
      <w:r>
        <w:rPr>
          <w:sz w:val="24"/>
        </w:rPr>
        <w:t>ил.;</w:t>
      </w:r>
      <w:r>
        <w:rPr>
          <w:spacing w:val="1"/>
          <w:sz w:val="24"/>
        </w:rPr>
        <w:t xml:space="preserve"> </w:t>
      </w:r>
      <w:r>
        <w:rPr>
          <w:sz w:val="24"/>
        </w:rPr>
        <w:t>25.(Фундаментальные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нанотехнологий: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Моск.</w:t>
      </w:r>
      <w:r>
        <w:rPr>
          <w:spacing w:val="1"/>
          <w:sz w:val="24"/>
        </w:rPr>
        <w:t xml:space="preserve"> </w:t>
      </w:r>
      <w:r>
        <w:rPr>
          <w:sz w:val="24"/>
        </w:rPr>
        <w:t>гос.</w:t>
      </w:r>
      <w:r>
        <w:rPr>
          <w:spacing w:val="1"/>
          <w:sz w:val="24"/>
        </w:rPr>
        <w:t xml:space="preserve"> </w:t>
      </w:r>
      <w:r>
        <w:rPr>
          <w:sz w:val="24"/>
        </w:rPr>
        <w:t>ун-т</w:t>
      </w:r>
      <w:r>
        <w:rPr>
          <w:spacing w:val="1"/>
          <w:sz w:val="24"/>
        </w:rPr>
        <w:t xml:space="preserve"> </w:t>
      </w:r>
      <w:r>
        <w:rPr>
          <w:sz w:val="24"/>
        </w:rPr>
        <w:t>им.</w:t>
      </w:r>
      <w:r>
        <w:rPr>
          <w:spacing w:val="1"/>
          <w:sz w:val="24"/>
        </w:rPr>
        <w:t xml:space="preserve"> </w:t>
      </w:r>
      <w:r>
        <w:rPr>
          <w:sz w:val="24"/>
        </w:rPr>
        <w:t>М.</w:t>
      </w:r>
      <w:r>
        <w:rPr>
          <w:spacing w:val="1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Ломоносова,</w:t>
      </w:r>
      <w:r>
        <w:rPr>
          <w:spacing w:val="1"/>
          <w:sz w:val="24"/>
        </w:rPr>
        <w:t xml:space="preserve"> </w:t>
      </w:r>
      <w:r>
        <w:rPr>
          <w:sz w:val="24"/>
        </w:rPr>
        <w:t>Науч.-образоват.</w:t>
      </w:r>
      <w:r>
        <w:rPr>
          <w:spacing w:val="1"/>
          <w:sz w:val="24"/>
        </w:rPr>
        <w:t xml:space="preserve"> </w:t>
      </w:r>
      <w:r>
        <w:rPr>
          <w:sz w:val="24"/>
        </w:rPr>
        <w:t>центр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нанотехнологиям).Пер.</w:t>
      </w:r>
      <w:r>
        <w:rPr>
          <w:spacing w:val="1"/>
          <w:sz w:val="24"/>
        </w:rPr>
        <w:t xml:space="preserve"> </w:t>
      </w:r>
      <w:r>
        <w:rPr>
          <w:sz w:val="24"/>
        </w:rPr>
        <w:t>изд.:</w:t>
      </w:r>
      <w:r>
        <w:rPr>
          <w:spacing w:val="1"/>
          <w:sz w:val="24"/>
        </w:rPr>
        <w:t xml:space="preserve"> </w:t>
      </w:r>
      <w:r>
        <w:rPr>
          <w:sz w:val="24"/>
        </w:rPr>
        <w:t>Nanotherapeutics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edited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Alf</w:t>
      </w:r>
      <w:r>
        <w:rPr>
          <w:spacing w:val="1"/>
          <w:sz w:val="24"/>
        </w:rPr>
        <w:t xml:space="preserve"> </w:t>
      </w:r>
      <w:r>
        <w:rPr>
          <w:sz w:val="24"/>
        </w:rPr>
        <w:t>Lamprecht.</w:t>
      </w:r>
      <w:r>
        <w:rPr>
          <w:spacing w:val="1"/>
          <w:sz w:val="24"/>
        </w:rPr>
        <w:t xml:space="preserve"> </w:t>
      </w:r>
      <w:r>
        <w:rPr>
          <w:sz w:val="24"/>
        </w:rPr>
        <w:t>(Pan</w:t>
      </w:r>
      <w:r>
        <w:rPr>
          <w:spacing w:val="1"/>
          <w:sz w:val="24"/>
        </w:rPr>
        <w:t xml:space="preserve"> </w:t>
      </w:r>
      <w:r>
        <w:rPr>
          <w:sz w:val="24"/>
        </w:rPr>
        <w:t>Stanford</w:t>
      </w:r>
      <w:r>
        <w:rPr>
          <w:spacing w:val="1"/>
          <w:sz w:val="24"/>
        </w:rPr>
        <w:t xml:space="preserve"> </w:t>
      </w:r>
      <w:r>
        <w:rPr>
          <w:sz w:val="24"/>
        </w:rPr>
        <w:t>Publishing, 2009).Библиогр. в конце гл.Предм. указ.: с. 228-230.ISBN 978-5-91522-221-1((в</w:t>
      </w:r>
      <w:r>
        <w:rPr>
          <w:spacing w:val="1"/>
          <w:sz w:val="24"/>
        </w:rPr>
        <w:t xml:space="preserve"> </w:t>
      </w:r>
      <w:r>
        <w:rPr>
          <w:sz w:val="24"/>
        </w:rPr>
        <w:t>пер.)),</w:t>
      </w:r>
      <w:r>
        <w:rPr>
          <w:spacing w:val="-1"/>
          <w:sz w:val="24"/>
        </w:rPr>
        <w:t xml:space="preserve"> </w:t>
      </w:r>
      <w:r>
        <w:rPr>
          <w:sz w:val="24"/>
        </w:rPr>
        <w:t>1000.</w:t>
      </w:r>
    </w:p>
    <w:p w14:paraId="75FEE8CC" w14:textId="77777777" w:rsidR="00D243AE" w:rsidRDefault="00D243AE">
      <w:pPr>
        <w:pStyle w:val="a3"/>
        <w:ind w:left="0" w:firstLine="0"/>
        <w:rPr>
          <w:sz w:val="26"/>
        </w:rPr>
      </w:pPr>
    </w:p>
    <w:p w14:paraId="4F35E267" w14:textId="77777777" w:rsidR="00D243AE" w:rsidRDefault="00D243AE">
      <w:pPr>
        <w:pStyle w:val="a3"/>
        <w:spacing w:before="3"/>
        <w:ind w:left="0" w:firstLine="0"/>
        <w:rPr>
          <w:sz w:val="30"/>
        </w:rPr>
      </w:pPr>
    </w:p>
    <w:p w14:paraId="613B72D7" w14:textId="77777777" w:rsidR="00D243AE" w:rsidRDefault="00000000">
      <w:pPr>
        <w:ind w:left="534" w:right="538"/>
        <w:jc w:val="center"/>
        <w:rPr>
          <w:b/>
          <w:sz w:val="28"/>
        </w:rPr>
      </w:pPr>
      <w:r>
        <w:rPr>
          <w:b/>
          <w:sz w:val="28"/>
        </w:rPr>
        <w:t>Лекция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11</w:t>
      </w:r>
    </w:p>
    <w:p w14:paraId="40B191C0" w14:textId="77777777" w:rsidR="00D243AE" w:rsidRDefault="00000000">
      <w:pPr>
        <w:ind w:left="2262" w:right="2272"/>
        <w:jc w:val="center"/>
        <w:rPr>
          <w:b/>
          <w:sz w:val="28"/>
        </w:rPr>
      </w:pPr>
      <w:r>
        <w:rPr>
          <w:b/>
          <w:sz w:val="28"/>
        </w:rPr>
        <w:t>Изменение фармакологического ответа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наследственных заболеваниях</w:t>
      </w:r>
    </w:p>
    <w:p w14:paraId="77313EF3" w14:textId="77777777" w:rsidR="00D243AE" w:rsidRDefault="00D243AE">
      <w:pPr>
        <w:pStyle w:val="a3"/>
        <w:spacing w:before="8"/>
        <w:ind w:left="0" w:firstLine="0"/>
        <w:rPr>
          <w:b/>
          <w:sz w:val="27"/>
        </w:rPr>
      </w:pPr>
    </w:p>
    <w:p w14:paraId="3748E611" w14:textId="77777777" w:rsidR="00D243AE" w:rsidRDefault="00000000">
      <w:pPr>
        <w:pStyle w:val="a3"/>
        <w:ind w:right="333"/>
        <w:jc w:val="both"/>
      </w:pPr>
      <w:r>
        <w:rPr>
          <w:i/>
        </w:rPr>
        <w:t xml:space="preserve">Цель занятия: </w:t>
      </w:r>
      <w:r>
        <w:t>ознакомление с изменением фармакологического ответа</w:t>
      </w:r>
      <w:r>
        <w:rPr>
          <w:spacing w:val="-6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наследственных</w:t>
      </w:r>
      <w:r>
        <w:rPr>
          <w:spacing w:val="-1"/>
        </w:rPr>
        <w:t xml:space="preserve"> </w:t>
      </w:r>
      <w:r>
        <w:t>заболеваниях.</w:t>
      </w:r>
    </w:p>
    <w:p w14:paraId="02AEE256" w14:textId="77777777" w:rsidR="00D243AE" w:rsidRDefault="00000000">
      <w:pPr>
        <w:pStyle w:val="a3"/>
        <w:ind w:right="104"/>
        <w:jc w:val="both"/>
      </w:pPr>
      <w:r>
        <w:t>Еще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клинической</w:t>
      </w:r>
      <w:r>
        <w:rPr>
          <w:spacing w:val="1"/>
        </w:rPr>
        <w:t xml:space="preserve"> </w:t>
      </w:r>
      <w:r>
        <w:t>фармакогенетики</w:t>
      </w:r>
      <w:r>
        <w:rPr>
          <w:spacing w:val="1"/>
        </w:rPr>
        <w:t xml:space="preserve"> </w:t>
      </w:r>
      <w:r>
        <w:t>стало</w:t>
      </w:r>
      <w:r>
        <w:rPr>
          <w:spacing w:val="1"/>
        </w:rPr>
        <w:t xml:space="preserve"> </w:t>
      </w:r>
      <w:r>
        <w:t>изучение</w:t>
      </w:r>
      <w:r>
        <w:rPr>
          <w:spacing w:val="-67"/>
        </w:rPr>
        <w:t xml:space="preserve"> </w:t>
      </w:r>
      <w:r>
        <w:t>изменений фармакологического ответа при генетических (наследственных)</w:t>
      </w:r>
      <w:r>
        <w:rPr>
          <w:spacing w:val="1"/>
        </w:rPr>
        <w:t xml:space="preserve"> </w:t>
      </w:r>
      <w:r>
        <w:t>заболеваниях.</w:t>
      </w:r>
      <w:r>
        <w:rPr>
          <w:spacing w:val="1"/>
        </w:rPr>
        <w:t xml:space="preserve"> </w:t>
      </w:r>
      <w:r>
        <w:t>Характерными</w:t>
      </w:r>
      <w:r>
        <w:rPr>
          <w:spacing w:val="1"/>
        </w:rPr>
        <w:t xml:space="preserve"> </w:t>
      </w:r>
      <w:r>
        <w:t>примерами</w:t>
      </w:r>
      <w:r>
        <w:rPr>
          <w:spacing w:val="1"/>
        </w:rPr>
        <w:t xml:space="preserve"> </w:t>
      </w:r>
      <w:r>
        <w:t>подобных</w:t>
      </w:r>
      <w:r>
        <w:rPr>
          <w:spacing w:val="1"/>
        </w:rPr>
        <w:t xml:space="preserve"> </w:t>
      </w:r>
      <w:r>
        <w:t>заболеваний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порфирия,</w:t>
      </w:r>
      <w:r>
        <w:rPr>
          <w:spacing w:val="-1"/>
        </w:rPr>
        <w:t xml:space="preserve"> </w:t>
      </w:r>
      <w:r>
        <w:t>врожденные метгемоглобинемии.</w:t>
      </w:r>
    </w:p>
    <w:p w14:paraId="0A2DADA6" w14:textId="77777777" w:rsidR="00D243AE" w:rsidRDefault="00D243AE">
      <w:pPr>
        <w:jc w:val="both"/>
        <w:sectPr w:rsidR="00D243AE" w:rsidSect="00756FDC">
          <w:pgSz w:w="11910" w:h="16840"/>
          <w:pgMar w:top="1040" w:right="740" w:bottom="1200" w:left="1600" w:header="0" w:footer="1003" w:gutter="0"/>
          <w:cols w:space="720"/>
        </w:sectPr>
      </w:pPr>
    </w:p>
    <w:p w14:paraId="156B79D3" w14:textId="77777777" w:rsidR="00D243AE" w:rsidRDefault="00000000">
      <w:pPr>
        <w:pStyle w:val="a3"/>
        <w:spacing w:before="67"/>
        <w:ind w:right="105"/>
        <w:jc w:val="both"/>
      </w:pPr>
      <w:r>
        <w:lastRenderedPageBreak/>
        <w:t>Изменение</w:t>
      </w:r>
      <w:r>
        <w:rPr>
          <w:spacing w:val="1"/>
        </w:rPr>
        <w:t xml:space="preserve"> </w:t>
      </w:r>
      <w:r>
        <w:t>фармакологического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порфирии.</w:t>
      </w:r>
      <w:r>
        <w:rPr>
          <w:spacing w:val="1"/>
        </w:rPr>
        <w:t xml:space="preserve"> </w:t>
      </w:r>
      <w:r>
        <w:t>Порфирия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наследственная патология обмена гема, в основе которой лежит повышение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синтетазы</w:t>
      </w:r>
      <w:r>
        <w:rPr>
          <w:spacing w:val="1"/>
        </w:rPr>
        <w:t xml:space="preserve"> </w:t>
      </w:r>
      <w:r>
        <w:t>δ-аминолевуленовой</w:t>
      </w:r>
      <w:r>
        <w:rPr>
          <w:spacing w:val="1"/>
        </w:rPr>
        <w:t xml:space="preserve"> </w:t>
      </w:r>
      <w:r>
        <w:t>кислоты,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сопровождается</w:t>
      </w:r>
      <w:r>
        <w:rPr>
          <w:spacing w:val="1"/>
        </w:rPr>
        <w:t xml:space="preserve"> </w:t>
      </w:r>
      <w:r>
        <w:t>избыточной продукцией δ-аминолевуленовой кислоты и порфобилиногена.</w:t>
      </w:r>
      <w:r>
        <w:rPr>
          <w:spacing w:val="1"/>
        </w:rPr>
        <w:t xml:space="preserve"> </w:t>
      </w:r>
      <w:r>
        <w:t>Различают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порфирий,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наследуется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аутосомно-</w:t>
      </w:r>
      <w:r>
        <w:rPr>
          <w:spacing w:val="-67"/>
        </w:rPr>
        <w:t xml:space="preserve"> </w:t>
      </w:r>
      <w:r>
        <w:t>доминантному</w:t>
      </w:r>
      <w:r>
        <w:rPr>
          <w:spacing w:val="1"/>
        </w:rPr>
        <w:t xml:space="preserve"> </w:t>
      </w:r>
      <w:r>
        <w:t>типу.</w:t>
      </w:r>
      <w:r>
        <w:rPr>
          <w:spacing w:val="1"/>
        </w:rPr>
        <w:t xml:space="preserve"> </w:t>
      </w:r>
      <w:r>
        <w:t>Клиническая</w:t>
      </w:r>
      <w:r>
        <w:rPr>
          <w:spacing w:val="1"/>
        </w:rPr>
        <w:t xml:space="preserve"> </w:t>
      </w:r>
      <w:r>
        <w:t>картина</w:t>
      </w:r>
      <w:r>
        <w:rPr>
          <w:spacing w:val="1"/>
        </w:rPr>
        <w:t xml:space="preserve"> </w:t>
      </w:r>
      <w:r>
        <w:t>обострения</w:t>
      </w:r>
      <w:r>
        <w:rPr>
          <w:spacing w:val="1"/>
        </w:rPr>
        <w:t xml:space="preserve"> </w:t>
      </w:r>
      <w:r>
        <w:t>заболевания</w:t>
      </w:r>
      <w:r>
        <w:rPr>
          <w:spacing w:val="1"/>
        </w:rPr>
        <w:t xml:space="preserve"> </w:t>
      </w:r>
      <w:r>
        <w:t>складывается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резких</w:t>
      </w:r>
      <w:r>
        <w:rPr>
          <w:spacing w:val="1"/>
        </w:rPr>
        <w:t xml:space="preserve"> </w:t>
      </w:r>
      <w:r>
        <w:t>абдоминальных</w:t>
      </w:r>
      <w:r>
        <w:rPr>
          <w:spacing w:val="1"/>
        </w:rPr>
        <w:t xml:space="preserve"> </w:t>
      </w:r>
      <w:r>
        <w:t>болей,</w:t>
      </w:r>
      <w:r>
        <w:rPr>
          <w:spacing w:val="1"/>
        </w:rPr>
        <w:t xml:space="preserve"> </w:t>
      </w:r>
      <w:r>
        <w:t>полиневрита,</w:t>
      </w:r>
      <w:r>
        <w:rPr>
          <w:spacing w:val="1"/>
        </w:rPr>
        <w:t xml:space="preserve"> </w:t>
      </w:r>
      <w:r>
        <w:t>психических</w:t>
      </w:r>
      <w:r>
        <w:rPr>
          <w:spacing w:val="-67"/>
        </w:rPr>
        <w:t xml:space="preserve"> </w:t>
      </w:r>
      <w:r>
        <w:t>нарушений, эпилептических припадков. Некоторые ЛС могут провоцировать</w:t>
      </w:r>
      <w:r>
        <w:rPr>
          <w:spacing w:val="1"/>
        </w:rPr>
        <w:t xml:space="preserve"> </w:t>
      </w:r>
      <w:r>
        <w:t>обострение</w:t>
      </w:r>
      <w:r>
        <w:rPr>
          <w:spacing w:val="-4"/>
        </w:rPr>
        <w:t xml:space="preserve"> </w:t>
      </w:r>
      <w:r>
        <w:t>порфирии.</w:t>
      </w:r>
    </w:p>
    <w:p w14:paraId="572D46D1" w14:textId="77777777" w:rsidR="00D243AE" w:rsidRDefault="00000000">
      <w:pPr>
        <w:pStyle w:val="a3"/>
        <w:spacing w:before="2"/>
        <w:ind w:right="105"/>
        <w:jc w:val="both"/>
      </w:pPr>
      <w:r>
        <w:t>Механизм этого феномена связан с повышением активности синтетазы</w:t>
      </w:r>
      <w:r>
        <w:rPr>
          <w:spacing w:val="1"/>
        </w:rPr>
        <w:t xml:space="preserve"> </w:t>
      </w:r>
      <w:r>
        <w:t>δ-аминолевуленовой</w:t>
      </w:r>
      <w:r>
        <w:rPr>
          <w:spacing w:val="1"/>
        </w:rPr>
        <w:t xml:space="preserve"> </w:t>
      </w:r>
      <w:r>
        <w:t>кислоты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действием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ЛС,</w:t>
      </w:r>
      <w:r>
        <w:rPr>
          <w:spacing w:val="1"/>
        </w:rPr>
        <w:t xml:space="preserve"> </w:t>
      </w:r>
      <w:r>
        <w:t>таких,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барбитураты,</w:t>
      </w:r>
      <w:r>
        <w:rPr>
          <w:spacing w:val="1"/>
        </w:rPr>
        <w:t xml:space="preserve"> </w:t>
      </w:r>
      <w:r>
        <w:t>сульфаниламиды,</w:t>
      </w:r>
      <w:r>
        <w:rPr>
          <w:spacing w:val="1"/>
        </w:rPr>
        <w:t xml:space="preserve"> </w:t>
      </w:r>
      <w:r>
        <w:t>эстрогены,</w:t>
      </w:r>
      <w:r>
        <w:rPr>
          <w:spacing w:val="1"/>
        </w:rPr>
        <w:t xml:space="preserve"> </w:t>
      </w:r>
      <w:r>
        <w:t>гризеофульвин.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фармакотерапия</w:t>
      </w:r>
      <w:r>
        <w:rPr>
          <w:spacing w:val="1"/>
        </w:rPr>
        <w:t xml:space="preserve"> </w:t>
      </w:r>
      <w:r>
        <w:t>больных</w:t>
      </w:r>
      <w:r>
        <w:rPr>
          <w:spacing w:val="1"/>
        </w:rPr>
        <w:t xml:space="preserve"> </w:t>
      </w:r>
      <w:r>
        <w:t>порфирией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особой</w:t>
      </w:r>
      <w:r>
        <w:rPr>
          <w:spacing w:val="-67"/>
        </w:rPr>
        <w:t xml:space="preserve"> </w:t>
      </w:r>
      <w:r>
        <w:t>осторожностью.</w:t>
      </w:r>
    </w:p>
    <w:p w14:paraId="7F02B333" w14:textId="77777777" w:rsidR="00D243AE" w:rsidRDefault="00000000">
      <w:pPr>
        <w:pStyle w:val="1"/>
        <w:spacing w:before="8"/>
      </w:pPr>
      <w:r>
        <w:t>Контрольные</w:t>
      </w:r>
      <w:r>
        <w:rPr>
          <w:spacing w:val="-5"/>
        </w:rPr>
        <w:t xml:space="preserve"> </w:t>
      </w:r>
      <w:r>
        <w:t>вопросы:</w:t>
      </w:r>
    </w:p>
    <w:p w14:paraId="25A1AA02" w14:textId="77777777" w:rsidR="00D243AE" w:rsidRDefault="00000000">
      <w:pPr>
        <w:pStyle w:val="a4"/>
        <w:numPr>
          <w:ilvl w:val="1"/>
          <w:numId w:val="7"/>
        </w:numPr>
        <w:tabs>
          <w:tab w:val="left" w:pos="1029"/>
        </w:tabs>
        <w:spacing w:line="318" w:lineRule="exact"/>
        <w:ind w:hanging="361"/>
        <w:rPr>
          <w:sz w:val="28"/>
        </w:rPr>
      </w:pPr>
      <w:r>
        <w:rPr>
          <w:sz w:val="28"/>
        </w:rPr>
        <w:t>Задачи</w:t>
      </w:r>
      <w:r>
        <w:rPr>
          <w:spacing w:val="-3"/>
          <w:sz w:val="28"/>
        </w:rPr>
        <w:t xml:space="preserve"> </w:t>
      </w:r>
      <w:r>
        <w:rPr>
          <w:sz w:val="28"/>
        </w:rPr>
        <w:t>клинической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фармакогенетики.</w:t>
      </w:r>
    </w:p>
    <w:p w14:paraId="4603D994" w14:textId="77777777" w:rsidR="00D243AE" w:rsidRDefault="00000000">
      <w:pPr>
        <w:pStyle w:val="a4"/>
        <w:numPr>
          <w:ilvl w:val="1"/>
          <w:numId w:val="7"/>
        </w:numPr>
        <w:tabs>
          <w:tab w:val="left" w:pos="1029"/>
        </w:tabs>
        <w:spacing w:line="322" w:lineRule="exact"/>
        <w:ind w:hanging="361"/>
        <w:rPr>
          <w:sz w:val="28"/>
        </w:rPr>
      </w:pPr>
      <w:r>
        <w:rPr>
          <w:sz w:val="28"/>
        </w:rPr>
        <w:t>Наследственные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заболеания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фармакогенетика</w:t>
      </w:r>
      <w:r>
        <w:rPr>
          <w:spacing w:val="-2"/>
          <w:sz w:val="28"/>
        </w:rPr>
        <w:t xml:space="preserve"> </w:t>
      </w:r>
      <w:r>
        <w:rPr>
          <w:sz w:val="28"/>
        </w:rPr>
        <w:t>ЛС.</w:t>
      </w:r>
    </w:p>
    <w:p w14:paraId="1CBEEE37" w14:textId="77777777" w:rsidR="00D243AE" w:rsidRDefault="00000000">
      <w:pPr>
        <w:pStyle w:val="a4"/>
        <w:numPr>
          <w:ilvl w:val="1"/>
          <w:numId w:val="7"/>
        </w:numPr>
        <w:tabs>
          <w:tab w:val="left" w:pos="1029"/>
        </w:tabs>
        <w:spacing w:line="322" w:lineRule="exact"/>
        <w:ind w:hanging="361"/>
        <w:rPr>
          <w:sz w:val="28"/>
        </w:rPr>
      </w:pPr>
      <w:r>
        <w:rPr>
          <w:sz w:val="28"/>
        </w:rPr>
        <w:t>Изменение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фармакологического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ответа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порфирии.</w:t>
      </w:r>
    </w:p>
    <w:p w14:paraId="63C57996" w14:textId="77777777" w:rsidR="00D243AE" w:rsidRDefault="00000000">
      <w:pPr>
        <w:pStyle w:val="a4"/>
        <w:numPr>
          <w:ilvl w:val="1"/>
          <w:numId w:val="7"/>
        </w:numPr>
        <w:tabs>
          <w:tab w:val="left" w:pos="1029"/>
        </w:tabs>
        <w:spacing w:line="322" w:lineRule="exact"/>
        <w:ind w:hanging="361"/>
        <w:rPr>
          <w:sz w:val="28"/>
        </w:rPr>
      </w:pPr>
      <w:r>
        <w:rPr>
          <w:sz w:val="28"/>
        </w:rPr>
        <w:t>Формы</w:t>
      </w:r>
      <w:r>
        <w:rPr>
          <w:spacing w:val="-2"/>
          <w:sz w:val="28"/>
        </w:rPr>
        <w:t xml:space="preserve"> </w:t>
      </w:r>
      <w:r>
        <w:rPr>
          <w:sz w:val="28"/>
        </w:rPr>
        <w:t>порфирий.</w:t>
      </w:r>
    </w:p>
    <w:p w14:paraId="29D665E1" w14:textId="77777777" w:rsidR="00D243AE" w:rsidRDefault="00000000">
      <w:pPr>
        <w:pStyle w:val="a4"/>
        <w:numPr>
          <w:ilvl w:val="1"/>
          <w:numId w:val="7"/>
        </w:numPr>
        <w:tabs>
          <w:tab w:val="left" w:pos="1029"/>
        </w:tabs>
        <w:ind w:hanging="361"/>
        <w:rPr>
          <w:sz w:val="28"/>
        </w:rPr>
      </w:pPr>
      <w:r>
        <w:rPr>
          <w:spacing w:val="-1"/>
          <w:sz w:val="28"/>
        </w:rPr>
        <w:t>Механизм</w:t>
      </w:r>
      <w:r>
        <w:rPr>
          <w:spacing w:val="3"/>
          <w:sz w:val="28"/>
        </w:rPr>
        <w:t xml:space="preserve"> </w:t>
      </w:r>
      <w:r>
        <w:rPr>
          <w:spacing w:val="-1"/>
          <w:sz w:val="28"/>
        </w:rPr>
        <w:t>заболевания</w:t>
      </w:r>
      <w:r>
        <w:rPr>
          <w:spacing w:val="-19"/>
          <w:sz w:val="28"/>
        </w:rPr>
        <w:t xml:space="preserve"> </w:t>
      </w:r>
      <w:r>
        <w:rPr>
          <w:sz w:val="28"/>
        </w:rPr>
        <w:t>порфирией.</w:t>
      </w:r>
    </w:p>
    <w:p w14:paraId="210F4248" w14:textId="77777777" w:rsidR="00D243AE" w:rsidRDefault="00000000">
      <w:pPr>
        <w:spacing w:before="1"/>
        <w:ind w:left="102"/>
        <w:rPr>
          <w:i/>
          <w:sz w:val="24"/>
        </w:rPr>
      </w:pPr>
      <w:r>
        <w:rPr>
          <w:i/>
          <w:sz w:val="24"/>
        </w:rPr>
        <w:t>Литература:</w:t>
      </w:r>
    </w:p>
    <w:p w14:paraId="616E79F4" w14:textId="77777777" w:rsidR="00D243AE" w:rsidRDefault="00000000">
      <w:pPr>
        <w:pStyle w:val="a4"/>
        <w:numPr>
          <w:ilvl w:val="0"/>
          <w:numId w:val="6"/>
        </w:numPr>
        <w:tabs>
          <w:tab w:val="left" w:pos="424"/>
        </w:tabs>
        <w:ind w:right="112" w:firstLine="0"/>
        <w:jc w:val="both"/>
        <w:rPr>
          <w:sz w:val="24"/>
        </w:rPr>
      </w:pPr>
      <w:r>
        <w:rPr>
          <w:sz w:val="24"/>
        </w:rPr>
        <w:t>Бочков</w:t>
      </w:r>
      <w:r>
        <w:rPr>
          <w:spacing w:val="1"/>
          <w:sz w:val="24"/>
        </w:rPr>
        <w:t xml:space="preserve"> </w:t>
      </w:r>
      <w:r>
        <w:rPr>
          <w:sz w:val="24"/>
        </w:rPr>
        <w:t>Н.П.</w:t>
      </w:r>
      <w:r>
        <w:rPr>
          <w:spacing w:val="1"/>
          <w:sz w:val="24"/>
        </w:rPr>
        <w:t xml:space="preserve"> </w:t>
      </w:r>
      <w:r>
        <w:rPr>
          <w:sz w:val="24"/>
        </w:rPr>
        <w:t>Клиническая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генетика.</w:t>
      </w:r>
      <w:r>
        <w:rPr>
          <w:spacing w:val="1"/>
          <w:sz w:val="24"/>
        </w:rPr>
        <w:t xml:space="preserve"> </w:t>
      </w:r>
      <w:r>
        <w:rPr>
          <w:sz w:val="24"/>
        </w:rPr>
        <w:t>Москва,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Медицина,</w:t>
      </w:r>
      <w:r>
        <w:rPr>
          <w:spacing w:val="1"/>
          <w:sz w:val="24"/>
        </w:rPr>
        <w:t xml:space="preserve"> </w:t>
      </w:r>
      <w:r>
        <w:rPr>
          <w:sz w:val="24"/>
        </w:rPr>
        <w:t>1997.</w:t>
      </w:r>
      <w:r>
        <w:rPr>
          <w:spacing w:val="1"/>
          <w:sz w:val="24"/>
        </w:rPr>
        <w:t xml:space="preserve"> </w:t>
      </w:r>
      <w:r>
        <w:rPr>
          <w:sz w:val="24"/>
        </w:rPr>
        <w:t>5.</w:t>
      </w:r>
      <w:r>
        <w:rPr>
          <w:spacing w:val="1"/>
          <w:sz w:val="24"/>
        </w:rPr>
        <w:t xml:space="preserve"> </w:t>
      </w:r>
      <w:r>
        <w:rPr>
          <w:sz w:val="24"/>
        </w:rPr>
        <w:t>Доклад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1"/>
          <w:sz w:val="24"/>
        </w:rPr>
        <w:t xml:space="preserve"> </w:t>
      </w:r>
      <w:r>
        <w:rPr>
          <w:sz w:val="24"/>
        </w:rPr>
        <w:t>ВОЗ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524,</w:t>
      </w:r>
      <w:r>
        <w:rPr>
          <w:spacing w:val="-1"/>
          <w:sz w:val="24"/>
        </w:rPr>
        <w:t xml:space="preserve"> </w:t>
      </w:r>
      <w:r>
        <w:rPr>
          <w:sz w:val="24"/>
        </w:rPr>
        <w:t>1975 г.</w:t>
      </w:r>
      <w:r>
        <w:rPr>
          <w:spacing w:val="4"/>
          <w:sz w:val="24"/>
        </w:rPr>
        <w:t xml:space="preserve"> </w:t>
      </w:r>
      <w:r>
        <w:rPr>
          <w:sz w:val="24"/>
        </w:rPr>
        <w:t>«Фармакогенетика».</w:t>
      </w:r>
    </w:p>
    <w:p w14:paraId="66496F83" w14:textId="77777777" w:rsidR="00D243AE" w:rsidRDefault="00000000">
      <w:pPr>
        <w:pStyle w:val="a4"/>
        <w:numPr>
          <w:ilvl w:val="0"/>
          <w:numId w:val="6"/>
        </w:numPr>
        <w:tabs>
          <w:tab w:val="left" w:pos="374"/>
        </w:tabs>
        <w:ind w:right="107" w:firstLine="0"/>
        <w:jc w:val="both"/>
        <w:rPr>
          <w:sz w:val="24"/>
        </w:rPr>
      </w:pPr>
      <w:r>
        <w:rPr>
          <w:sz w:val="24"/>
        </w:rPr>
        <w:t>Кукес В.Г. Метаболизм лекарственных средств: клинико-фармакологические аспекты.</w:t>
      </w:r>
      <w:r>
        <w:rPr>
          <w:spacing w:val="1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Реафарма. 2004</w:t>
      </w:r>
    </w:p>
    <w:p w14:paraId="2A47E7AE" w14:textId="77777777" w:rsidR="00D243AE" w:rsidRDefault="00000000">
      <w:pPr>
        <w:pStyle w:val="a4"/>
        <w:numPr>
          <w:ilvl w:val="0"/>
          <w:numId w:val="6"/>
        </w:numPr>
        <w:tabs>
          <w:tab w:val="left" w:pos="354"/>
        </w:tabs>
        <w:spacing w:before="1"/>
        <w:ind w:right="104" w:firstLine="0"/>
        <w:jc w:val="both"/>
        <w:rPr>
          <w:sz w:val="24"/>
        </w:rPr>
      </w:pPr>
      <w:r>
        <w:rPr>
          <w:sz w:val="24"/>
        </w:rPr>
        <w:t>Клиническая фармакология: учебник для студентов медицинских вузов / [Кукес В. Г. и</w:t>
      </w:r>
      <w:r>
        <w:rPr>
          <w:spacing w:val="1"/>
          <w:sz w:val="24"/>
        </w:rPr>
        <w:t xml:space="preserve"> </w:t>
      </w:r>
      <w:r>
        <w:rPr>
          <w:sz w:val="24"/>
        </w:rPr>
        <w:t>др.]; под ред. акад. РАМН, проф. В.Г. Кукеса.Изд. 4-е, перераб. и доп.Москва: ГЭОТАР-</w:t>
      </w:r>
      <w:r>
        <w:rPr>
          <w:spacing w:val="1"/>
          <w:sz w:val="24"/>
        </w:rPr>
        <w:t xml:space="preserve"> </w:t>
      </w:r>
      <w:r>
        <w:rPr>
          <w:sz w:val="24"/>
        </w:rPr>
        <w:t>Медиа,</w:t>
      </w:r>
      <w:r>
        <w:rPr>
          <w:spacing w:val="1"/>
          <w:sz w:val="24"/>
        </w:rPr>
        <w:t xml:space="preserve"> </w:t>
      </w:r>
      <w:r>
        <w:rPr>
          <w:sz w:val="24"/>
        </w:rPr>
        <w:t>2009.1052</w:t>
      </w:r>
      <w:r>
        <w:rPr>
          <w:spacing w:val="1"/>
          <w:sz w:val="24"/>
        </w:rPr>
        <w:t xml:space="preserve"> </w:t>
      </w:r>
      <w:r>
        <w:rPr>
          <w:sz w:val="24"/>
        </w:rPr>
        <w:t>с.:</w:t>
      </w:r>
      <w:r>
        <w:rPr>
          <w:spacing w:val="1"/>
          <w:sz w:val="24"/>
        </w:rPr>
        <w:t xml:space="preserve"> </w:t>
      </w:r>
      <w:r>
        <w:rPr>
          <w:sz w:val="24"/>
        </w:rPr>
        <w:t>ил.,</w:t>
      </w:r>
      <w:r>
        <w:rPr>
          <w:spacing w:val="1"/>
          <w:sz w:val="24"/>
        </w:rPr>
        <w:t xml:space="preserve"> </w:t>
      </w:r>
      <w:r>
        <w:rPr>
          <w:sz w:val="24"/>
        </w:rPr>
        <w:t>портр.,</w:t>
      </w:r>
      <w:r>
        <w:rPr>
          <w:spacing w:val="1"/>
          <w:sz w:val="24"/>
        </w:rPr>
        <w:t xml:space="preserve"> </w:t>
      </w:r>
      <w:r>
        <w:rPr>
          <w:sz w:val="24"/>
        </w:rPr>
        <w:t>табл.;</w:t>
      </w:r>
      <w:r>
        <w:rPr>
          <w:spacing w:val="1"/>
          <w:sz w:val="24"/>
        </w:rPr>
        <w:t xml:space="preserve"> </w:t>
      </w:r>
      <w:r>
        <w:rPr>
          <w:sz w:val="24"/>
        </w:rPr>
        <w:t>21</w:t>
      </w:r>
      <w:r>
        <w:rPr>
          <w:spacing w:val="1"/>
          <w:sz w:val="24"/>
        </w:rPr>
        <w:t xml:space="preserve"> </w:t>
      </w:r>
      <w:r>
        <w:rPr>
          <w:sz w:val="24"/>
        </w:rPr>
        <w:t>см+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электрон.</w:t>
      </w:r>
      <w:r>
        <w:rPr>
          <w:spacing w:val="1"/>
          <w:sz w:val="24"/>
        </w:rPr>
        <w:t xml:space="preserve"> </w:t>
      </w:r>
      <w:r>
        <w:rPr>
          <w:sz w:val="24"/>
        </w:rPr>
        <w:t>опт.</w:t>
      </w:r>
      <w:r>
        <w:rPr>
          <w:spacing w:val="1"/>
          <w:sz w:val="24"/>
        </w:rPr>
        <w:t xml:space="preserve"> </w:t>
      </w:r>
      <w:r>
        <w:rPr>
          <w:sz w:val="24"/>
        </w:rPr>
        <w:t>диск</w:t>
      </w:r>
      <w:r>
        <w:rPr>
          <w:spacing w:val="1"/>
          <w:sz w:val="24"/>
        </w:rPr>
        <w:t xml:space="preserve"> </w:t>
      </w:r>
      <w:r>
        <w:rPr>
          <w:sz w:val="24"/>
        </w:rPr>
        <w:t>(CD-ROM).Авт.</w:t>
      </w:r>
      <w:r>
        <w:rPr>
          <w:spacing w:val="-57"/>
          <w:sz w:val="24"/>
        </w:rPr>
        <w:t xml:space="preserve"> </w:t>
      </w:r>
      <w:r>
        <w:rPr>
          <w:sz w:val="24"/>
        </w:rPr>
        <w:t>указаны на 8-й с.Библиогр.: с. 1039 (16 назв.).Указ. лекарст. средств: с. 1040-1052.?ISBN</w:t>
      </w:r>
      <w:r>
        <w:rPr>
          <w:spacing w:val="1"/>
          <w:sz w:val="24"/>
        </w:rPr>
        <w:t xml:space="preserve"> </w:t>
      </w:r>
      <w:r>
        <w:rPr>
          <w:sz w:val="24"/>
        </w:rPr>
        <w:t>978-5-9704-1182-7((впер.)),</w:t>
      </w:r>
      <w:r>
        <w:rPr>
          <w:spacing w:val="-1"/>
          <w:sz w:val="24"/>
        </w:rPr>
        <w:t xml:space="preserve"> </w:t>
      </w:r>
      <w:r>
        <w:rPr>
          <w:sz w:val="24"/>
        </w:rPr>
        <w:t>2000.</w:t>
      </w:r>
    </w:p>
    <w:p w14:paraId="238FD80D" w14:textId="77777777" w:rsidR="00D243AE" w:rsidRDefault="00D243AE">
      <w:pPr>
        <w:pStyle w:val="a3"/>
        <w:spacing w:before="5"/>
        <w:ind w:left="0" w:firstLine="0"/>
      </w:pPr>
    </w:p>
    <w:p w14:paraId="60603C65" w14:textId="77777777" w:rsidR="00D243AE" w:rsidRDefault="00000000">
      <w:pPr>
        <w:ind w:left="3035" w:right="3035" w:firstLine="1084"/>
        <w:rPr>
          <w:b/>
          <w:sz w:val="28"/>
        </w:rPr>
      </w:pPr>
      <w:r>
        <w:rPr>
          <w:b/>
          <w:sz w:val="28"/>
        </w:rPr>
        <w:t>Лекция 12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Фармакогенетический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тест</w:t>
      </w:r>
    </w:p>
    <w:p w14:paraId="66F9C814" w14:textId="77777777" w:rsidR="00D243AE" w:rsidRDefault="00D243AE">
      <w:pPr>
        <w:pStyle w:val="a3"/>
        <w:spacing w:before="6"/>
        <w:ind w:left="0" w:firstLine="0"/>
        <w:rPr>
          <w:b/>
          <w:sz w:val="27"/>
        </w:rPr>
      </w:pPr>
    </w:p>
    <w:p w14:paraId="177D9BDB" w14:textId="77777777" w:rsidR="00D243AE" w:rsidRDefault="00000000">
      <w:pPr>
        <w:spacing w:line="322" w:lineRule="exact"/>
        <w:ind w:left="668"/>
        <w:jc w:val="both"/>
        <w:rPr>
          <w:sz w:val="28"/>
        </w:rPr>
      </w:pPr>
      <w:r>
        <w:rPr>
          <w:i/>
          <w:sz w:val="28"/>
        </w:rPr>
        <w:t>Цель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занятия:</w:t>
      </w:r>
      <w:r>
        <w:rPr>
          <w:i/>
          <w:spacing w:val="-4"/>
          <w:sz w:val="28"/>
        </w:rPr>
        <w:t xml:space="preserve"> </w:t>
      </w:r>
      <w:r>
        <w:rPr>
          <w:sz w:val="28"/>
        </w:rPr>
        <w:t>ознакомление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фармакогенетическим</w:t>
      </w:r>
      <w:r>
        <w:rPr>
          <w:spacing w:val="-4"/>
          <w:sz w:val="28"/>
        </w:rPr>
        <w:t xml:space="preserve"> </w:t>
      </w:r>
      <w:r>
        <w:rPr>
          <w:sz w:val="28"/>
        </w:rPr>
        <w:t>тестированием.</w:t>
      </w:r>
    </w:p>
    <w:p w14:paraId="48D0EC50" w14:textId="77777777" w:rsidR="00D243AE" w:rsidRDefault="00000000">
      <w:pPr>
        <w:ind w:left="102" w:right="106" w:firstLine="566"/>
        <w:jc w:val="both"/>
        <w:rPr>
          <w:sz w:val="28"/>
        </w:rPr>
      </w:pPr>
      <w:r>
        <w:rPr>
          <w:i/>
          <w:sz w:val="28"/>
        </w:rPr>
        <w:t>Фармакогенетическое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тестирование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конкретных</w:t>
      </w:r>
      <w:r>
        <w:rPr>
          <w:spacing w:val="-2"/>
          <w:sz w:val="28"/>
        </w:rPr>
        <w:t xml:space="preserve"> </w:t>
      </w:r>
      <w:r>
        <w:rPr>
          <w:sz w:val="28"/>
        </w:rPr>
        <w:t>полиморфизмов</w:t>
      </w:r>
      <w:r>
        <w:rPr>
          <w:spacing w:val="-3"/>
          <w:sz w:val="28"/>
        </w:rPr>
        <w:t xml:space="preserve"> </w:t>
      </w:r>
      <w:r>
        <w:rPr>
          <w:sz w:val="28"/>
        </w:rPr>
        <w:t>генов</w:t>
      </w:r>
      <w:r>
        <w:rPr>
          <w:spacing w:val="-4"/>
          <w:sz w:val="28"/>
        </w:rPr>
        <w:t xml:space="preserve"> </w:t>
      </w:r>
      <w:r>
        <w:rPr>
          <w:sz w:val="28"/>
        </w:rPr>
        <w:t>влияющих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фармакологический</w:t>
      </w:r>
      <w:r>
        <w:rPr>
          <w:spacing w:val="-2"/>
          <w:sz w:val="28"/>
        </w:rPr>
        <w:t xml:space="preserve"> </w:t>
      </w:r>
      <w:r>
        <w:rPr>
          <w:sz w:val="28"/>
        </w:rPr>
        <w:t>ответ.</w:t>
      </w:r>
    </w:p>
    <w:p w14:paraId="1206850B" w14:textId="77777777" w:rsidR="00D243AE" w:rsidRDefault="00000000">
      <w:pPr>
        <w:pStyle w:val="a3"/>
        <w:spacing w:before="2"/>
        <w:ind w:right="105"/>
        <w:jc w:val="both"/>
      </w:pPr>
      <w:r>
        <w:t>Изучение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фармакологического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генетических</w:t>
      </w:r>
      <w:r>
        <w:rPr>
          <w:spacing w:val="-67"/>
        </w:rPr>
        <w:t xml:space="preserve"> </w:t>
      </w:r>
      <w:r>
        <w:t>(наследственных) заболеваниях на примере заболеваний являются порфирия,</w:t>
      </w:r>
      <w:r>
        <w:rPr>
          <w:spacing w:val="1"/>
        </w:rPr>
        <w:t xml:space="preserve"> </w:t>
      </w:r>
      <w:r>
        <w:t>врожденные метгемоглобинемии. Изменение фармакологического ответа при</w:t>
      </w:r>
      <w:r>
        <w:rPr>
          <w:spacing w:val="-67"/>
        </w:rPr>
        <w:t xml:space="preserve"> </w:t>
      </w:r>
      <w:r>
        <w:t>порфирии.</w:t>
      </w:r>
      <w:r>
        <w:rPr>
          <w:spacing w:val="1"/>
        </w:rPr>
        <w:t xml:space="preserve"> </w:t>
      </w:r>
      <w:r>
        <w:t>Порфирия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наследственная</w:t>
      </w:r>
      <w:r>
        <w:rPr>
          <w:spacing w:val="1"/>
        </w:rPr>
        <w:t xml:space="preserve"> </w:t>
      </w:r>
      <w:r>
        <w:t>патология</w:t>
      </w:r>
      <w:r>
        <w:rPr>
          <w:spacing w:val="1"/>
        </w:rPr>
        <w:t xml:space="preserve"> </w:t>
      </w:r>
      <w:r>
        <w:t>обмена</w:t>
      </w:r>
      <w:r>
        <w:rPr>
          <w:spacing w:val="1"/>
        </w:rPr>
        <w:t xml:space="preserve"> </w:t>
      </w:r>
      <w:r>
        <w:t>гема,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лежит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синтетазы</w:t>
      </w:r>
      <w:r>
        <w:rPr>
          <w:spacing w:val="1"/>
        </w:rPr>
        <w:t xml:space="preserve"> </w:t>
      </w:r>
      <w:r>
        <w:t>δ-аминолевуленовой</w:t>
      </w:r>
      <w:r>
        <w:rPr>
          <w:spacing w:val="1"/>
        </w:rPr>
        <w:t xml:space="preserve"> </w:t>
      </w:r>
      <w:r>
        <w:t>кислоты, что сопровождается избыточной продукцией δ-аминолевуленовой</w:t>
      </w:r>
      <w:r>
        <w:rPr>
          <w:spacing w:val="1"/>
        </w:rPr>
        <w:t xml:space="preserve"> </w:t>
      </w:r>
      <w:r>
        <w:t>кислоты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порфобилиногена.</w:t>
      </w:r>
      <w:r>
        <w:rPr>
          <w:spacing w:val="1"/>
        </w:rPr>
        <w:t xml:space="preserve"> </w:t>
      </w:r>
      <w:r>
        <w:t>Различают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порфирий,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наследуется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аутосомно-доминантному</w:t>
      </w:r>
      <w:r>
        <w:rPr>
          <w:spacing w:val="1"/>
        </w:rPr>
        <w:t xml:space="preserve"> </w:t>
      </w:r>
      <w:r>
        <w:t>типу.</w:t>
      </w:r>
      <w:r>
        <w:rPr>
          <w:spacing w:val="1"/>
        </w:rPr>
        <w:t xml:space="preserve"> </w:t>
      </w:r>
      <w:r>
        <w:t>Клиническая</w:t>
      </w:r>
      <w:r>
        <w:rPr>
          <w:spacing w:val="1"/>
        </w:rPr>
        <w:t xml:space="preserve"> </w:t>
      </w:r>
      <w:r>
        <w:t>картина</w:t>
      </w:r>
      <w:r>
        <w:rPr>
          <w:spacing w:val="1"/>
        </w:rPr>
        <w:t xml:space="preserve"> </w:t>
      </w:r>
      <w:r>
        <w:t>обострения</w:t>
      </w:r>
      <w:r>
        <w:rPr>
          <w:spacing w:val="55"/>
        </w:rPr>
        <w:t xml:space="preserve"> </w:t>
      </w:r>
      <w:r>
        <w:t>заболевания</w:t>
      </w:r>
      <w:r>
        <w:rPr>
          <w:spacing w:val="55"/>
        </w:rPr>
        <w:t xml:space="preserve"> </w:t>
      </w:r>
      <w:r>
        <w:t>складывается</w:t>
      </w:r>
      <w:r>
        <w:rPr>
          <w:spacing w:val="55"/>
        </w:rPr>
        <w:t xml:space="preserve"> </w:t>
      </w:r>
      <w:r>
        <w:t>из</w:t>
      </w:r>
      <w:r>
        <w:rPr>
          <w:spacing w:val="51"/>
        </w:rPr>
        <w:t xml:space="preserve"> </w:t>
      </w:r>
      <w:r>
        <w:t>резких</w:t>
      </w:r>
      <w:r>
        <w:rPr>
          <w:spacing w:val="53"/>
        </w:rPr>
        <w:t xml:space="preserve"> </w:t>
      </w:r>
      <w:r>
        <w:t>абдоминальных</w:t>
      </w:r>
      <w:r>
        <w:rPr>
          <w:spacing w:val="53"/>
        </w:rPr>
        <w:t xml:space="preserve"> </w:t>
      </w:r>
      <w:r>
        <w:t>болей,</w:t>
      </w:r>
    </w:p>
    <w:p w14:paraId="1F2AB184" w14:textId="77777777" w:rsidR="00D243AE" w:rsidRDefault="00D243AE">
      <w:pPr>
        <w:jc w:val="both"/>
        <w:sectPr w:rsidR="00D243AE" w:rsidSect="00756FDC">
          <w:pgSz w:w="11910" w:h="16840"/>
          <w:pgMar w:top="1040" w:right="740" w:bottom="1200" w:left="1600" w:header="0" w:footer="1003" w:gutter="0"/>
          <w:cols w:space="720"/>
        </w:sectPr>
      </w:pPr>
    </w:p>
    <w:p w14:paraId="43E8E979" w14:textId="77777777" w:rsidR="00D243AE" w:rsidRDefault="00000000">
      <w:pPr>
        <w:pStyle w:val="a3"/>
        <w:spacing w:before="67" w:line="242" w:lineRule="auto"/>
        <w:ind w:right="112" w:firstLine="0"/>
        <w:jc w:val="both"/>
      </w:pPr>
      <w:r>
        <w:lastRenderedPageBreak/>
        <w:t>полиневрита,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нарушений,</w:t>
      </w:r>
      <w:r>
        <w:rPr>
          <w:spacing w:val="1"/>
        </w:rPr>
        <w:t xml:space="preserve"> </w:t>
      </w:r>
      <w:r>
        <w:t>эпилептических</w:t>
      </w:r>
      <w:r>
        <w:rPr>
          <w:spacing w:val="1"/>
        </w:rPr>
        <w:t xml:space="preserve"> </w:t>
      </w:r>
      <w:r>
        <w:t>припадков.</w:t>
      </w:r>
      <w:r>
        <w:rPr>
          <w:spacing w:val="1"/>
        </w:rPr>
        <w:t xml:space="preserve"> </w:t>
      </w:r>
      <w:r>
        <w:t>Некоторые</w:t>
      </w:r>
      <w:r>
        <w:rPr>
          <w:spacing w:val="-1"/>
        </w:rPr>
        <w:t xml:space="preserve"> </w:t>
      </w:r>
      <w:r>
        <w:t>ЛС</w:t>
      </w:r>
      <w:r>
        <w:rPr>
          <w:spacing w:val="-1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провоцировать</w:t>
      </w:r>
      <w:r>
        <w:rPr>
          <w:spacing w:val="-2"/>
        </w:rPr>
        <w:t xml:space="preserve"> </w:t>
      </w:r>
      <w:r>
        <w:t>обострение</w:t>
      </w:r>
      <w:r>
        <w:rPr>
          <w:spacing w:val="-1"/>
        </w:rPr>
        <w:t xml:space="preserve"> </w:t>
      </w:r>
      <w:r>
        <w:t>порфирии.</w:t>
      </w:r>
    </w:p>
    <w:p w14:paraId="59519C99" w14:textId="77777777" w:rsidR="00D243AE" w:rsidRDefault="00000000">
      <w:pPr>
        <w:pStyle w:val="a3"/>
        <w:ind w:right="105"/>
        <w:jc w:val="both"/>
      </w:pPr>
      <w:r>
        <w:t>Механизм этого феномена связан с повышением активности синтетазы</w:t>
      </w:r>
      <w:r>
        <w:rPr>
          <w:spacing w:val="1"/>
        </w:rPr>
        <w:t xml:space="preserve"> </w:t>
      </w:r>
      <w:r>
        <w:t>δ-аминолевуленовой</w:t>
      </w:r>
      <w:r>
        <w:rPr>
          <w:spacing w:val="1"/>
        </w:rPr>
        <w:t xml:space="preserve"> </w:t>
      </w:r>
      <w:r>
        <w:t>кислоты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действием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ЛС,</w:t>
      </w:r>
      <w:r>
        <w:rPr>
          <w:spacing w:val="1"/>
        </w:rPr>
        <w:t xml:space="preserve"> </w:t>
      </w:r>
      <w:r>
        <w:t>таких,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барбитураты,</w:t>
      </w:r>
      <w:r>
        <w:rPr>
          <w:spacing w:val="1"/>
        </w:rPr>
        <w:t xml:space="preserve"> </w:t>
      </w:r>
      <w:r>
        <w:t>сульфаниламиды,</w:t>
      </w:r>
      <w:r>
        <w:rPr>
          <w:spacing w:val="1"/>
        </w:rPr>
        <w:t xml:space="preserve"> </w:t>
      </w:r>
      <w:r>
        <w:t>эстрогены,</w:t>
      </w:r>
      <w:r>
        <w:rPr>
          <w:spacing w:val="1"/>
        </w:rPr>
        <w:t xml:space="preserve"> </w:t>
      </w:r>
      <w:r>
        <w:t>гризеофульвин.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фармакотерапия</w:t>
      </w:r>
      <w:r>
        <w:rPr>
          <w:spacing w:val="1"/>
        </w:rPr>
        <w:t xml:space="preserve"> </w:t>
      </w:r>
      <w:r>
        <w:t>больных</w:t>
      </w:r>
      <w:r>
        <w:rPr>
          <w:spacing w:val="1"/>
        </w:rPr>
        <w:t xml:space="preserve"> </w:t>
      </w:r>
      <w:r>
        <w:t>порфирией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особой</w:t>
      </w:r>
      <w:r>
        <w:rPr>
          <w:spacing w:val="1"/>
        </w:rPr>
        <w:t xml:space="preserve"> </w:t>
      </w:r>
      <w:r>
        <w:t>осторожностью.</w:t>
      </w:r>
    </w:p>
    <w:p w14:paraId="2AF18B06" w14:textId="77777777" w:rsidR="00D243AE" w:rsidRDefault="00000000">
      <w:pPr>
        <w:pStyle w:val="a3"/>
        <w:ind w:right="103"/>
        <w:jc w:val="both"/>
      </w:pP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фармакогенетических</w:t>
      </w:r>
      <w:r>
        <w:rPr>
          <w:spacing w:val="1"/>
        </w:rPr>
        <w:t xml:space="preserve"> </w:t>
      </w:r>
      <w:r>
        <w:t>тестов</w:t>
      </w:r>
      <w:r>
        <w:rPr>
          <w:spacing w:val="1"/>
        </w:rPr>
        <w:t xml:space="preserve"> </w:t>
      </w:r>
      <w:r>
        <w:t>лежит</w:t>
      </w:r>
      <w:r>
        <w:rPr>
          <w:spacing w:val="1"/>
        </w:rPr>
        <w:t xml:space="preserve"> </w:t>
      </w:r>
      <w:r>
        <w:t>полимеразная</w:t>
      </w:r>
      <w:r>
        <w:rPr>
          <w:spacing w:val="1"/>
        </w:rPr>
        <w:t xml:space="preserve"> </w:t>
      </w:r>
      <w:r>
        <w:t>цепная</w:t>
      </w:r>
      <w:r>
        <w:rPr>
          <w:spacing w:val="1"/>
        </w:rPr>
        <w:t xml:space="preserve"> </w:t>
      </w:r>
      <w:r>
        <w:t>реакция. При этом в качестве источника ДНК для ПЦР используются чаще</w:t>
      </w:r>
      <w:r>
        <w:rPr>
          <w:spacing w:val="1"/>
        </w:rPr>
        <w:t xml:space="preserve"> </w:t>
      </w:r>
      <w:r>
        <w:t>всего кровь больного или соскоб буккального эпителия (соскоб со щеки).</w:t>
      </w:r>
      <w:r>
        <w:rPr>
          <w:spacing w:val="1"/>
        </w:rPr>
        <w:t xml:space="preserve"> </w:t>
      </w:r>
      <w:r>
        <w:t>Сбор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биологического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больного</w:t>
      </w:r>
      <w:r>
        <w:rPr>
          <w:spacing w:val="1"/>
        </w:rPr>
        <w:t xml:space="preserve"> </w:t>
      </w:r>
      <w:r>
        <w:t>не</w:t>
      </w:r>
      <w:r>
        <w:rPr>
          <w:spacing w:val="7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предварительной</w:t>
      </w:r>
      <w:r>
        <w:rPr>
          <w:spacing w:val="1"/>
        </w:rPr>
        <w:t xml:space="preserve"> </w:t>
      </w:r>
      <w:r>
        <w:t>подготовки.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фармакогенетического</w:t>
      </w:r>
      <w:r>
        <w:rPr>
          <w:spacing w:val="1"/>
        </w:rPr>
        <w:t xml:space="preserve"> </w:t>
      </w:r>
      <w:r>
        <w:t>теста</w:t>
      </w:r>
      <w:r>
        <w:rPr>
          <w:spacing w:val="-67"/>
        </w:rPr>
        <w:t xml:space="preserve"> </w:t>
      </w:r>
      <w:r>
        <w:t>представляют собой идентифицированные генотипы больного по тому или</w:t>
      </w:r>
      <w:r>
        <w:rPr>
          <w:spacing w:val="1"/>
        </w:rPr>
        <w:t xml:space="preserve"> </w:t>
      </w:r>
      <w:r>
        <w:t>иному полиморфному маркеру. Как правило, врач – клинический фармаколог</w:t>
      </w:r>
      <w:r>
        <w:rPr>
          <w:spacing w:val="-67"/>
        </w:rPr>
        <w:t xml:space="preserve"> </w:t>
      </w:r>
      <w:r>
        <w:t>интерпретирует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фармакогенетического</w:t>
      </w:r>
      <w:r>
        <w:rPr>
          <w:spacing w:val="1"/>
        </w:rPr>
        <w:t xml:space="preserve"> </w:t>
      </w:r>
      <w:r>
        <w:t>теста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формулирует</w:t>
      </w:r>
      <w:r>
        <w:rPr>
          <w:spacing w:val="1"/>
        </w:rPr>
        <w:t xml:space="preserve"> </w:t>
      </w:r>
      <w:r>
        <w:t>рекомендации по</w:t>
      </w:r>
      <w:r>
        <w:rPr>
          <w:spacing w:val="1"/>
        </w:rPr>
        <w:t xml:space="preserve"> </w:t>
      </w:r>
      <w:r>
        <w:t>выбору ЛС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дозирования для конкретного</w:t>
      </w:r>
      <w:r>
        <w:rPr>
          <w:spacing w:val="1"/>
        </w:rPr>
        <w:t xml:space="preserve"> </w:t>
      </w:r>
      <w:r>
        <w:t>пациента.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тестов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заранее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-67"/>
        </w:rPr>
        <w:t xml:space="preserve"> </w:t>
      </w:r>
      <w:r>
        <w:t>фармакологический</w:t>
      </w:r>
      <w:r>
        <w:rPr>
          <w:spacing w:val="14"/>
        </w:rPr>
        <w:t xml:space="preserve"> </w:t>
      </w:r>
      <w:r>
        <w:t>ответ</w:t>
      </w:r>
      <w:r>
        <w:rPr>
          <w:spacing w:val="16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ЛС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персонализировано</w:t>
      </w:r>
      <w:r>
        <w:rPr>
          <w:spacing w:val="16"/>
        </w:rPr>
        <w:t xml:space="preserve"> </w:t>
      </w:r>
      <w:r>
        <w:t>подойти</w:t>
      </w:r>
      <w:r>
        <w:rPr>
          <w:spacing w:val="17"/>
        </w:rPr>
        <w:t xml:space="preserve"> </w:t>
      </w:r>
      <w:r>
        <w:t>к</w:t>
      </w:r>
      <w:r>
        <w:rPr>
          <w:spacing w:val="15"/>
        </w:rPr>
        <w:t xml:space="preserve"> </w:t>
      </w:r>
      <w:r>
        <w:t>выбору</w:t>
      </w:r>
      <w:r>
        <w:rPr>
          <w:spacing w:val="12"/>
        </w:rPr>
        <w:t xml:space="preserve"> </w:t>
      </w:r>
      <w:r>
        <w:t>ЛС</w:t>
      </w:r>
      <w:r>
        <w:rPr>
          <w:spacing w:val="-67"/>
        </w:rPr>
        <w:t xml:space="preserve"> </w:t>
      </w:r>
      <w:r>
        <w:t>и его режима дозирования, а иногда и тактику ведения пациентов. Внедрение</w:t>
      </w:r>
      <w:r>
        <w:rPr>
          <w:spacing w:val="-67"/>
        </w:rPr>
        <w:t xml:space="preserve"> </w:t>
      </w:r>
      <w:r>
        <w:t>новых технологий тестирования, основанных на «микрочипах» (microarray-</w:t>
      </w:r>
      <w:r>
        <w:rPr>
          <w:spacing w:val="1"/>
        </w:rPr>
        <w:t xml:space="preserve"> </w:t>
      </w:r>
      <w:r>
        <w:t>technology, ДНК-чипы), позволяет определять не отдельные полиморфизмы</w:t>
      </w:r>
      <w:r>
        <w:rPr>
          <w:spacing w:val="1"/>
        </w:rPr>
        <w:t xml:space="preserve"> </w:t>
      </w:r>
      <w:r>
        <w:t>конкретных генов, а проводить тотальный скрининг сразу всех (или почти</w:t>
      </w:r>
      <w:r>
        <w:rPr>
          <w:spacing w:val="1"/>
        </w:rPr>
        <w:t xml:space="preserve"> </w:t>
      </w:r>
      <w:r>
        <w:t>всех)</w:t>
      </w:r>
      <w:r>
        <w:rPr>
          <w:spacing w:val="1"/>
        </w:rPr>
        <w:t xml:space="preserve"> </w:t>
      </w:r>
      <w:r>
        <w:t>аллельных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геноме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ассоциированных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изменением</w:t>
      </w:r>
      <w:r>
        <w:rPr>
          <w:spacing w:val="14"/>
        </w:rPr>
        <w:t xml:space="preserve"> </w:t>
      </w:r>
      <w:r>
        <w:t>фармакологического</w:t>
      </w:r>
      <w:r>
        <w:rPr>
          <w:spacing w:val="12"/>
        </w:rPr>
        <w:t xml:space="preserve"> </w:t>
      </w:r>
      <w:r>
        <w:t>ответа</w:t>
      </w:r>
      <w:r>
        <w:rPr>
          <w:spacing w:val="15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то</w:t>
      </w:r>
      <w:r>
        <w:rPr>
          <w:spacing w:val="15"/>
        </w:rPr>
        <w:t xml:space="preserve"> </w:t>
      </w:r>
      <w:r>
        <w:t>или</w:t>
      </w:r>
      <w:r>
        <w:rPr>
          <w:spacing w:val="12"/>
        </w:rPr>
        <w:t xml:space="preserve"> </w:t>
      </w:r>
      <w:r>
        <w:t>иное</w:t>
      </w:r>
      <w:r>
        <w:rPr>
          <w:spacing w:val="15"/>
        </w:rPr>
        <w:t xml:space="preserve"> </w:t>
      </w:r>
      <w:r>
        <w:t>ЛС,</w:t>
      </w:r>
      <w:r>
        <w:rPr>
          <w:spacing w:val="13"/>
        </w:rPr>
        <w:t xml:space="preserve"> </w:t>
      </w:r>
      <w:r>
        <w:t>что,</w:t>
      </w:r>
      <w:r>
        <w:rPr>
          <w:spacing w:val="14"/>
        </w:rPr>
        <w:t xml:space="preserve"> </w:t>
      </w:r>
      <w:r>
        <w:t>собственно,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является задачей</w:t>
      </w:r>
      <w:r>
        <w:rPr>
          <w:spacing w:val="-2"/>
        </w:rPr>
        <w:t xml:space="preserve"> </w:t>
      </w:r>
      <w:r>
        <w:t>фармакогеномики.</w:t>
      </w:r>
    </w:p>
    <w:p w14:paraId="0F6F3F2C" w14:textId="77777777" w:rsidR="00D243AE" w:rsidRDefault="00000000">
      <w:pPr>
        <w:pStyle w:val="a3"/>
        <w:ind w:right="106"/>
        <w:jc w:val="both"/>
      </w:pPr>
      <w:r>
        <w:t>В связи с бурным развитием современных методов генетики уже сейчас</w:t>
      </w:r>
      <w:r>
        <w:rPr>
          <w:spacing w:val="1"/>
        </w:rPr>
        <w:t xml:space="preserve"> </w:t>
      </w:r>
      <w:r>
        <w:t>становится возможным составление генетического паспорта пациента. С этих</w:t>
      </w:r>
      <w:r>
        <w:rPr>
          <w:spacing w:val="-67"/>
        </w:rPr>
        <w:t xml:space="preserve"> </w:t>
      </w:r>
      <w:r>
        <w:t>позиций фармакогеномика, рассматриваются как перспективные направления</w:t>
      </w:r>
      <w:r>
        <w:rPr>
          <w:spacing w:val="-67"/>
        </w:rPr>
        <w:t xml:space="preserve"> </w:t>
      </w:r>
      <w:r>
        <w:t>персонализированной</w:t>
      </w:r>
      <w:r>
        <w:rPr>
          <w:spacing w:val="-1"/>
        </w:rPr>
        <w:t xml:space="preserve"> </w:t>
      </w:r>
      <w:r>
        <w:t>медицины будущего.</w:t>
      </w:r>
    </w:p>
    <w:p w14:paraId="39D7343B" w14:textId="77777777" w:rsidR="00D243AE" w:rsidRDefault="00000000">
      <w:pPr>
        <w:pStyle w:val="a3"/>
        <w:ind w:right="103"/>
        <w:jc w:val="both"/>
      </w:pP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удовлетворяет</w:t>
      </w:r>
      <w:r>
        <w:rPr>
          <w:spacing w:val="1"/>
        </w:rPr>
        <w:t xml:space="preserve"> </w:t>
      </w:r>
      <w:r>
        <w:t>ограниченное</w:t>
      </w:r>
      <w:r>
        <w:rPr>
          <w:spacing w:val="1"/>
        </w:rPr>
        <w:t xml:space="preserve"> </w:t>
      </w:r>
      <w:r>
        <w:t>количество фармакогенетических тестов, применение которых в клинической</w:t>
      </w:r>
      <w:r>
        <w:rPr>
          <w:spacing w:val="-67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разрешено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большинстве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регламентировано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инструкциях и ТКФС (типовые клинико-фармакологические статьи). Однако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коммерческие</w:t>
      </w:r>
      <w:r>
        <w:rPr>
          <w:spacing w:val="1"/>
        </w:rPr>
        <w:t xml:space="preserve"> </w:t>
      </w:r>
      <w:r>
        <w:t>лаборатории</w:t>
      </w:r>
      <w:r>
        <w:rPr>
          <w:spacing w:val="1"/>
        </w:rPr>
        <w:t xml:space="preserve"> </w:t>
      </w:r>
      <w:r>
        <w:t>предлагают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фармакогенетические</w:t>
      </w:r>
      <w:r>
        <w:rPr>
          <w:spacing w:val="1"/>
        </w:rPr>
        <w:t xml:space="preserve"> </w:t>
      </w:r>
      <w:r>
        <w:t>тесты,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интерпретация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пока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доказана.</w:t>
      </w:r>
    </w:p>
    <w:p w14:paraId="0FFB8C96" w14:textId="77777777" w:rsidR="00D243AE" w:rsidRDefault="00000000">
      <w:pPr>
        <w:pStyle w:val="1"/>
        <w:spacing w:before="4"/>
      </w:pPr>
      <w:r>
        <w:t>Контрольные</w:t>
      </w:r>
      <w:r>
        <w:rPr>
          <w:spacing w:val="-5"/>
        </w:rPr>
        <w:t xml:space="preserve"> </w:t>
      </w:r>
      <w:r>
        <w:t>вопросы:</w:t>
      </w:r>
    </w:p>
    <w:p w14:paraId="404CFF1B" w14:textId="77777777" w:rsidR="00D243AE" w:rsidRDefault="00000000">
      <w:pPr>
        <w:pStyle w:val="a4"/>
        <w:numPr>
          <w:ilvl w:val="1"/>
          <w:numId w:val="6"/>
        </w:numPr>
        <w:tabs>
          <w:tab w:val="left" w:pos="1029"/>
        </w:tabs>
        <w:spacing w:line="318" w:lineRule="exact"/>
        <w:ind w:hanging="361"/>
        <w:rPr>
          <w:sz w:val="28"/>
        </w:rPr>
      </w:pPr>
      <w:r>
        <w:rPr>
          <w:sz w:val="28"/>
        </w:rPr>
        <w:t>Фармакогенетический</w:t>
      </w:r>
      <w:r>
        <w:rPr>
          <w:spacing w:val="-2"/>
          <w:sz w:val="28"/>
        </w:rPr>
        <w:t xml:space="preserve"> </w:t>
      </w:r>
      <w:r>
        <w:rPr>
          <w:sz w:val="28"/>
        </w:rPr>
        <w:t>тест.</w:t>
      </w:r>
    </w:p>
    <w:p w14:paraId="64E37384" w14:textId="77777777" w:rsidR="00D243AE" w:rsidRDefault="00000000">
      <w:pPr>
        <w:pStyle w:val="a4"/>
        <w:numPr>
          <w:ilvl w:val="1"/>
          <w:numId w:val="6"/>
        </w:numPr>
        <w:tabs>
          <w:tab w:val="left" w:pos="1029"/>
        </w:tabs>
        <w:ind w:hanging="361"/>
        <w:rPr>
          <w:sz w:val="28"/>
        </w:rPr>
      </w:pPr>
      <w:r>
        <w:rPr>
          <w:sz w:val="28"/>
        </w:rPr>
        <w:t>Внедрение</w:t>
      </w:r>
      <w:r>
        <w:rPr>
          <w:spacing w:val="-4"/>
          <w:sz w:val="28"/>
        </w:rPr>
        <w:t xml:space="preserve"> </w:t>
      </w:r>
      <w:r>
        <w:rPr>
          <w:sz w:val="28"/>
        </w:rPr>
        <w:t>новых</w:t>
      </w:r>
      <w:r>
        <w:rPr>
          <w:spacing w:val="-3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-4"/>
          <w:sz w:val="28"/>
        </w:rPr>
        <w:t xml:space="preserve"> </w:t>
      </w:r>
      <w:r>
        <w:rPr>
          <w:sz w:val="28"/>
        </w:rPr>
        <w:t>тестирования.</w:t>
      </w:r>
    </w:p>
    <w:p w14:paraId="04D37E73" w14:textId="77777777" w:rsidR="00D243AE" w:rsidRDefault="00000000">
      <w:pPr>
        <w:pStyle w:val="a4"/>
        <w:numPr>
          <w:ilvl w:val="1"/>
          <w:numId w:val="6"/>
        </w:numPr>
        <w:tabs>
          <w:tab w:val="left" w:pos="1029"/>
        </w:tabs>
        <w:spacing w:before="2" w:line="322" w:lineRule="exact"/>
        <w:ind w:hanging="361"/>
        <w:rPr>
          <w:sz w:val="28"/>
        </w:rPr>
      </w:pPr>
      <w:r>
        <w:rPr>
          <w:sz w:val="28"/>
        </w:rPr>
        <w:t>Применение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фармакологических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тестов.</w:t>
      </w:r>
    </w:p>
    <w:p w14:paraId="40A6C00B" w14:textId="77777777" w:rsidR="00D243AE" w:rsidRDefault="00000000">
      <w:pPr>
        <w:pStyle w:val="a4"/>
        <w:numPr>
          <w:ilvl w:val="1"/>
          <w:numId w:val="6"/>
        </w:numPr>
        <w:tabs>
          <w:tab w:val="left" w:pos="1029"/>
        </w:tabs>
        <w:spacing w:line="321" w:lineRule="exact"/>
        <w:ind w:hanging="361"/>
        <w:rPr>
          <w:sz w:val="28"/>
        </w:rPr>
      </w:pPr>
      <w:r>
        <w:rPr>
          <w:sz w:val="28"/>
        </w:rPr>
        <w:t>Составление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генетического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паспорта</w:t>
      </w:r>
      <w:r>
        <w:rPr>
          <w:spacing w:val="-6"/>
          <w:sz w:val="28"/>
        </w:rPr>
        <w:t xml:space="preserve"> </w:t>
      </w:r>
      <w:r>
        <w:rPr>
          <w:sz w:val="28"/>
        </w:rPr>
        <w:t>пациента.</w:t>
      </w:r>
    </w:p>
    <w:p w14:paraId="58223DA9" w14:textId="77777777" w:rsidR="00D243AE" w:rsidRDefault="00000000">
      <w:pPr>
        <w:spacing w:line="275" w:lineRule="exact"/>
        <w:ind w:left="102"/>
        <w:rPr>
          <w:i/>
          <w:sz w:val="24"/>
        </w:rPr>
      </w:pPr>
      <w:r>
        <w:rPr>
          <w:i/>
          <w:sz w:val="24"/>
        </w:rPr>
        <w:t>Литература:</w:t>
      </w:r>
    </w:p>
    <w:p w14:paraId="34A46A2A" w14:textId="77777777" w:rsidR="00D243AE" w:rsidRDefault="00000000">
      <w:pPr>
        <w:pStyle w:val="a4"/>
        <w:numPr>
          <w:ilvl w:val="0"/>
          <w:numId w:val="5"/>
        </w:numPr>
        <w:tabs>
          <w:tab w:val="left" w:pos="424"/>
        </w:tabs>
        <w:ind w:right="112" w:firstLine="0"/>
        <w:rPr>
          <w:sz w:val="24"/>
        </w:rPr>
      </w:pPr>
      <w:r>
        <w:rPr>
          <w:sz w:val="24"/>
        </w:rPr>
        <w:t>Бочков</w:t>
      </w:r>
      <w:r>
        <w:rPr>
          <w:spacing w:val="17"/>
          <w:sz w:val="24"/>
        </w:rPr>
        <w:t xml:space="preserve"> </w:t>
      </w:r>
      <w:r>
        <w:rPr>
          <w:sz w:val="24"/>
        </w:rPr>
        <w:t>Н.П.</w:t>
      </w:r>
      <w:r>
        <w:rPr>
          <w:spacing w:val="18"/>
          <w:sz w:val="24"/>
        </w:rPr>
        <w:t xml:space="preserve"> </w:t>
      </w:r>
      <w:r>
        <w:rPr>
          <w:sz w:val="24"/>
        </w:rPr>
        <w:t>Клиническая</w:t>
      </w:r>
      <w:r>
        <w:rPr>
          <w:spacing w:val="18"/>
          <w:sz w:val="24"/>
        </w:rPr>
        <w:t xml:space="preserve"> </w:t>
      </w:r>
      <w:r>
        <w:rPr>
          <w:sz w:val="24"/>
        </w:rPr>
        <w:t>генетика.</w:t>
      </w:r>
      <w:r>
        <w:rPr>
          <w:spacing w:val="18"/>
          <w:sz w:val="24"/>
        </w:rPr>
        <w:t xml:space="preserve"> </w:t>
      </w:r>
      <w:r>
        <w:rPr>
          <w:sz w:val="24"/>
        </w:rPr>
        <w:t>Москва,</w:t>
      </w:r>
      <w:r>
        <w:rPr>
          <w:spacing w:val="18"/>
          <w:sz w:val="24"/>
        </w:rPr>
        <w:t xml:space="preserve"> </w:t>
      </w:r>
      <w:r>
        <w:rPr>
          <w:sz w:val="24"/>
        </w:rPr>
        <w:t>Медицина,</w:t>
      </w:r>
      <w:r>
        <w:rPr>
          <w:spacing w:val="18"/>
          <w:sz w:val="24"/>
        </w:rPr>
        <w:t xml:space="preserve"> </w:t>
      </w:r>
      <w:r>
        <w:rPr>
          <w:sz w:val="24"/>
        </w:rPr>
        <w:t>1997.</w:t>
      </w:r>
      <w:r>
        <w:rPr>
          <w:spacing w:val="15"/>
          <w:sz w:val="24"/>
        </w:rPr>
        <w:t xml:space="preserve"> </w:t>
      </w:r>
      <w:r>
        <w:rPr>
          <w:sz w:val="24"/>
        </w:rPr>
        <w:t>5.</w:t>
      </w:r>
      <w:r>
        <w:rPr>
          <w:spacing w:val="18"/>
          <w:sz w:val="24"/>
        </w:rPr>
        <w:t xml:space="preserve"> </w:t>
      </w:r>
      <w:r>
        <w:rPr>
          <w:sz w:val="24"/>
        </w:rPr>
        <w:t>Доклад</w:t>
      </w:r>
      <w:r>
        <w:rPr>
          <w:spacing w:val="18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57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1"/>
          <w:sz w:val="24"/>
        </w:rPr>
        <w:t xml:space="preserve"> </w:t>
      </w:r>
      <w:r>
        <w:rPr>
          <w:sz w:val="24"/>
        </w:rPr>
        <w:t>ВОЗ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524,</w:t>
      </w:r>
      <w:r>
        <w:rPr>
          <w:spacing w:val="-1"/>
          <w:sz w:val="24"/>
        </w:rPr>
        <w:t xml:space="preserve"> </w:t>
      </w:r>
      <w:r>
        <w:rPr>
          <w:sz w:val="24"/>
        </w:rPr>
        <w:t>1975 г.</w:t>
      </w:r>
      <w:r>
        <w:rPr>
          <w:spacing w:val="4"/>
          <w:sz w:val="24"/>
        </w:rPr>
        <w:t xml:space="preserve"> </w:t>
      </w:r>
      <w:r>
        <w:rPr>
          <w:sz w:val="24"/>
        </w:rPr>
        <w:t>«Фармакогенетика».</w:t>
      </w:r>
    </w:p>
    <w:p w14:paraId="2289AB12" w14:textId="77777777" w:rsidR="00D243AE" w:rsidRDefault="00D243AE">
      <w:pPr>
        <w:rPr>
          <w:sz w:val="24"/>
        </w:rPr>
        <w:sectPr w:rsidR="00D243AE" w:rsidSect="00756FDC">
          <w:pgSz w:w="11910" w:h="16840"/>
          <w:pgMar w:top="1040" w:right="740" w:bottom="1200" w:left="1600" w:header="0" w:footer="1003" w:gutter="0"/>
          <w:cols w:space="720"/>
        </w:sectPr>
      </w:pPr>
    </w:p>
    <w:p w14:paraId="167494E7" w14:textId="77777777" w:rsidR="00D243AE" w:rsidRDefault="00000000">
      <w:pPr>
        <w:pStyle w:val="a4"/>
        <w:numPr>
          <w:ilvl w:val="0"/>
          <w:numId w:val="5"/>
        </w:numPr>
        <w:tabs>
          <w:tab w:val="left" w:pos="364"/>
        </w:tabs>
        <w:spacing w:before="66"/>
        <w:ind w:right="105" w:firstLine="0"/>
        <w:jc w:val="both"/>
        <w:rPr>
          <w:sz w:val="24"/>
        </w:rPr>
      </w:pPr>
      <w:r>
        <w:rPr>
          <w:sz w:val="24"/>
        </w:rPr>
        <w:lastRenderedPageBreak/>
        <w:t>Нанолекарства: концепции доставки лекарств в нанонауке / ред. Алф Лампрехт; пер. с</w:t>
      </w:r>
      <w:r>
        <w:rPr>
          <w:spacing w:val="1"/>
          <w:sz w:val="24"/>
        </w:rPr>
        <w:t xml:space="preserve"> </w:t>
      </w:r>
      <w:r>
        <w:rPr>
          <w:sz w:val="24"/>
        </w:rPr>
        <w:t>англ.</w:t>
      </w:r>
      <w:r>
        <w:rPr>
          <w:spacing w:val="14"/>
          <w:sz w:val="24"/>
        </w:rPr>
        <w:t xml:space="preserve"> </w:t>
      </w:r>
      <w:r>
        <w:rPr>
          <w:sz w:val="24"/>
        </w:rPr>
        <w:t>О.</w:t>
      </w:r>
      <w:r>
        <w:rPr>
          <w:spacing w:val="14"/>
          <w:sz w:val="24"/>
        </w:rPr>
        <w:t xml:space="preserve"> </w:t>
      </w:r>
      <w:r>
        <w:rPr>
          <w:sz w:val="24"/>
        </w:rPr>
        <w:t>В.</w:t>
      </w:r>
      <w:r>
        <w:rPr>
          <w:spacing w:val="17"/>
          <w:sz w:val="24"/>
        </w:rPr>
        <w:t xml:space="preserve"> </w:t>
      </w:r>
      <w:r>
        <w:rPr>
          <w:sz w:val="24"/>
        </w:rPr>
        <w:t>Таратиной;</w:t>
      </w:r>
      <w:r>
        <w:rPr>
          <w:spacing w:val="12"/>
          <w:sz w:val="24"/>
        </w:rPr>
        <w:t xml:space="preserve"> </w:t>
      </w:r>
      <w:r>
        <w:rPr>
          <w:sz w:val="24"/>
        </w:rPr>
        <w:t>науч.</w:t>
      </w:r>
      <w:r>
        <w:rPr>
          <w:spacing w:val="17"/>
          <w:sz w:val="24"/>
        </w:rPr>
        <w:t xml:space="preserve"> </w:t>
      </w:r>
      <w:r>
        <w:rPr>
          <w:sz w:val="24"/>
        </w:rPr>
        <w:t>ред.</w:t>
      </w:r>
      <w:r>
        <w:rPr>
          <w:spacing w:val="14"/>
          <w:sz w:val="24"/>
        </w:rPr>
        <w:t xml:space="preserve"> </w:t>
      </w:r>
      <w:r>
        <w:rPr>
          <w:sz w:val="24"/>
        </w:rPr>
        <w:t>рус.</w:t>
      </w:r>
      <w:r>
        <w:rPr>
          <w:spacing w:val="15"/>
          <w:sz w:val="24"/>
        </w:rPr>
        <w:t xml:space="preserve"> </w:t>
      </w:r>
      <w:r>
        <w:rPr>
          <w:sz w:val="24"/>
        </w:rPr>
        <w:t>изд.</w:t>
      </w:r>
      <w:r>
        <w:rPr>
          <w:spacing w:val="14"/>
          <w:sz w:val="24"/>
        </w:rPr>
        <w:t xml:space="preserve"> </w:t>
      </w:r>
      <w:r>
        <w:rPr>
          <w:sz w:val="24"/>
        </w:rPr>
        <w:t>Н.</w:t>
      </w:r>
      <w:r>
        <w:rPr>
          <w:spacing w:val="17"/>
          <w:sz w:val="24"/>
        </w:rPr>
        <w:t xml:space="preserve"> </w:t>
      </w:r>
      <w:r>
        <w:rPr>
          <w:sz w:val="24"/>
        </w:rPr>
        <w:t>Л.</w:t>
      </w:r>
      <w:r>
        <w:rPr>
          <w:spacing w:val="14"/>
          <w:sz w:val="24"/>
        </w:rPr>
        <w:t xml:space="preserve"> </w:t>
      </w:r>
      <w:r>
        <w:rPr>
          <w:sz w:val="24"/>
        </w:rPr>
        <w:t>Клячко.Москва:</w:t>
      </w:r>
      <w:r>
        <w:rPr>
          <w:spacing w:val="15"/>
          <w:sz w:val="24"/>
        </w:rPr>
        <w:t xml:space="preserve"> </w:t>
      </w:r>
      <w:r>
        <w:rPr>
          <w:sz w:val="24"/>
        </w:rPr>
        <w:t>Научный</w:t>
      </w:r>
      <w:r>
        <w:rPr>
          <w:spacing w:val="16"/>
          <w:sz w:val="24"/>
        </w:rPr>
        <w:t xml:space="preserve"> </w:t>
      </w:r>
      <w:r>
        <w:rPr>
          <w:sz w:val="24"/>
        </w:rPr>
        <w:t>Мир,</w:t>
      </w:r>
      <w:r>
        <w:rPr>
          <w:spacing w:val="14"/>
          <w:sz w:val="24"/>
        </w:rPr>
        <w:t xml:space="preserve"> </w:t>
      </w:r>
      <w:r>
        <w:rPr>
          <w:sz w:val="24"/>
        </w:rPr>
        <w:t>2010.230</w:t>
      </w:r>
      <w:r>
        <w:rPr>
          <w:spacing w:val="-57"/>
          <w:sz w:val="24"/>
        </w:rPr>
        <w:t xml:space="preserve"> </w:t>
      </w:r>
      <w:r>
        <w:rPr>
          <w:sz w:val="24"/>
        </w:rPr>
        <w:t>с.,</w:t>
      </w:r>
      <w:r>
        <w:rPr>
          <w:spacing w:val="1"/>
          <w:sz w:val="24"/>
        </w:rPr>
        <w:t xml:space="preserve"> </w:t>
      </w:r>
      <w:r>
        <w:rPr>
          <w:sz w:val="24"/>
        </w:rPr>
        <w:t>[2]</w:t>
      </w:r>
      <w:r>
        <w:rPr>
          <w:spacing w:val="1"/>
          <w:sz w:val="24"/>
        </w:rPr>
        <w:t xml:space="preserve"> </w:t>
      </w:r>
      <w:r>
        <w:rPr>
          <w:sz w:val="24"/>
        </w:rPr>
        <w:t>л.</w:t>
      </w:r>
      <w:r>
        <w:rPr>
          <w:spacing w:val="1"/>
          <w:sz w:val="24"/>
        </w:rPr>
        <w:t xml:space="preserve"> </w:t>
      </w:r>
      <w:r>
        <w:rPr>
          <w:sz w:val="24"/>
        </w:rPr>
        <w:t>цв.</w:t>
      </w:r>
      <w:r>
        <w:rPr>
          <w:spacing w:val="1"/>
          <w:sz w:val="24"/>
        </w:rPr>
        <w:t xml:space="preserve"> </w:t>
      </w:r>
      <w:r>
        <w:rPr>
          <w:sz w:val="24"/>
        </w:rPr>
        <w:t>ил.:</w:t>
      </w:r>
      <w:r>
        <w:rPr>
          <w:spacing w:val="1"/>
          <w:sz w:val="24"/>
        </w:rPr>
        <w:t xml:space="preserve"> </w:t>
      </w:r>
      <w:r>
        <w:rPr>
          <w:sz w:val="24"/>
        </w:rPr>
        <w:t>ил.;</w:t>
      </w:r>
      <w:r>
        <w:rPr>
          <w:spacing w:val="1"/>
          <w:sz w:val="24"/>
        </w:rPr>
        <w:t xml:space="preserve"> </w:t>
      </w:r>
      <w:r>
        <w:rPr>
          <w:sz w:val="24"/>
        </w:rPr>
        <w:t>25.(Фундаментальные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нанотехнологий: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Моск.</w:t>
      </w:r>
      <w:r>
        <w:rPr>
          <w:spacing w:val="1"/>
          <w:sz w:val="24"/>
        </w:rPr>
        <w:t xml:space="preserve"> </w:t>
      </w:r>
      <w:r>
        <w:rPr>
          <w:sz w:val="24"/>
        </w:rPr>
        <w:t>гос.</w:t>
      </w:r>
      <w:r>
        <w:rPr>
          <w:spacing w:val="1"/>
          <w:sz w:val="24"/>
        </w:rPr>
        <w:t xml:space="preserve"> </w:t>
      </w:r>
      <w:r>
        <w:rPr>
          <w:sz w:val="24"/>
        </w:rPr>
        <w:t>ун-т</w:t>
      </w:r>
      <w:r>
        <w:rPr>
          <w:spacing w:val="1"/>
          <w:sz w:val="24"/>
        </w:rPr>
        <w:t xml:space="preserve"> </w:t>
      </w:r>
      <w:r>
        <w:rPr>
          <w:sz w:val="24"/>
        </w:rPr>
        <w:t>им.</w:t>
      </w:r>
      <w:r>
        <w:rPr>
          <w:spacing w:val="1"/>
          <w:sz w:val="24"/>
        </w:rPr>
        <w:t xml:space="preserve"> </w:t>
      </w:r>
      <w:r>
        <w:rPr>
          <w:sz w:val="24"/>
        </w:rPr>
        <w:t>М.</w:t>
      </w:r>
      <w:r>
        <w:rPr>
          <w:spacing w:val="1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Ломоносова,</w:t>
      </w:r>
      <w:r>
        <w:rPr>
          <w:spacing w:val="1"/>
          <w:sz w:val="24"/>
        </w:rPr>
        <w:t xml:space="preserve"> </w:t>
      </w:r>
      <w:r>
        <w:rPr>
          <w:sz w:val="24"/>
        </w:rPr>
        <w:t>Науч.-образоват.</w:t>
      </w:r>
      <w:r>
        <w:rPr>
          <w:spacing w:val="1"/>
          <w:sz w:val="24"/>
        </w:rPr>
        <w:t xml:space="preserve"> </w:t>
      </w:r>
      <w:r>
        <w:rPr>
          <w:sz w:val="24"/>
        </w:rPr>
        <w:t>центр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нанотехнологиям).Пер.</w:t>
      </w:r>
      <w:r>
        <w:rPr>
          <w:spacing w:val="1"/>
          <w:sz w:val="24"/>
        </w:rPr>
        <w:t xml:space="preserve"> </w:t>
      </w:r>
      <w:r>
        <w:rPr>
          <w:sz w:val="24"/>
        </w:rPr>
        <w:t>изд.:</w:t>
      </w:r>
      <w:r>
        <w:rPr>
          <w:spacing w:val="1"/>
          <w:sz w:val="24"/>
        </w:rPr>
        <w:t xml:space="preserve"> </w:t>
      </w:r>
      <w:r>
        <w:rPr>
          <w:sz w:val="24"/>
        </w:rPr>
        <w:t>Nanotherapeutics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edited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Alf</w:t>
      </w:r>
      <w:r>
        <w:rPr>
          <w:spacing w:val="1"/>
          <w:sz w:val="24"/>
        </w:rPr>
        <w:t xml:space="preserve"> </w:t>
      </w:r>
      <w:r>
        <w:rPr>
          <w:sz w:val="24"/>
        </w:rPr>
        <w:t>Lamprecht.</w:t>
      </w:r>
      <w:r>
        <w:rPr>
          <w:spacing w:val="1"/>
          <w:sz w:val="24"/>
        </w:rPr>
        <w:t xml:space="preserve"> </w:t>
      </w:r>
      <w:r>
        <w:rPr>
          <w:sz w:val="24"/>
        </w:rPr>
        <w:t>(Pan</w:t>
      </w:r>
      <w:r>
        <w:rPr>
          <w:spacing w:val="1"/>
          <w:sz w:val="24"/>
        </w:rPr>
        <w:t xml:space="preserve"> </w:t>
      </w:r>
      <w:r>
        <w:rPr>
          <w:sz w:val="24"/>
        </w:rPr>
        <w:t>Stanford</w:t>
      </w:r>
      <w:r>
        <w:rPr>
          <w:spacing w:val="1"/>
          <w:sz w:val="24"/>
        </w:rPr>
        <w:t xml:space="preserve"> </w:t>
      </w:r>
      <w:r>
        <w:rPr>
          <w:sz w:val="24"/>
        </w:rPr>
        <w:t>Publishing, 2009).Библиогр. в конце гл.Предм. указ.: с. 228-230.ISBN 978-5-91522-221-1((в</w:t>
      </w:r>
      <w:r>
        <w:rPr>
          <w:spacing w:val="1"/>
          <w:sz w:val="24"/>
        </w:rPr>
        <w:t xml:space="preserve"> </w:t>
      </w:r>
      <w:r>
        <w:rPr>
          <w:sz w:val="24"/>
        </w:rPr>
        <w:t>пер.)),</w:t>
      </w:r>
      <w:r>
        <w:rPr>
          <w:spacing w:val="-1"/>
          <w:sz w:val="24"/>
        </w:rPr>
        <w:t xml:space="preserve"> </w:t>
      </w:r>
      <w:r>
        <w:rPr>
          <w:sz w:val="24"/>
        </w:rPr>
        <w:t>1000.</w:t>
      </w:r>
    </w:p>
    <w:p w14:paraId="118120B6" w14:textId="77777777" w:rsidR="00D243AE" w:rsidRDefault="00D243AE">
      <w:pPr>
        <w:pStyle w:val="a3"/>
        <w:spacing w:before="8"/>
        <w:ind w:left="0" w:firstLine="0"/>
      </w:pPr>
    </w:p>
    <w:p w14:paraId="21D0A1D6" w14:textId="77777777" w:rsidR="00D243AE" w:rsidRDefault="00000000">
      <w:pPr>
        <w:spacing w:line="322" w:lineRule="exact"/>
        <w:ind w:left="534" w:right="538"/>
        <w:jc w:val="center"/>
        <w:rPr>
          <w:b/>
          <w:sz w:val="28"/>
        </w:rPr>
      </w:pPr>
      <w:r>
        <w:rPr>
          <w:b/>
          <w:sz w:val="28"/>
        </w:rPr>
        <w:t>Лекция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13</w:t>
      </w:r>
    </w:p>
    <w:p w14:paraId="5BDD5FAA" w14:textId="77777777" w:rsidR="00D243AE" w:rsidRDefault="00000000">
      <w:pPr>
        <w:ind w:left="325" w:right="327"/>
        <w:jc w:val="center"/>
        <w:rPr>
          <w:b/>
          <w:sz w:val="28"/>
        </w:rPr>
      </w:pPr>
      <w:r>
        <w:rPr>
          <w:b/>
          <w:sz w:val="28"/>
        </w:rPr>
        <w:t>Фармакогенетическое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тестирование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применении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статинов</w:t>
      </w:r>
    </w:p>
    <w:p w14:paraId="56ABDD31" w14:textId="77777777" w:rsidR="00D243AE" w:rsidRDefault="00D243AE">
      <w:pPr>
        <w:pStyle w:val="a3"/>
        <w:spacing w:before="6"/>
        <w:ind w:left="0" w:firstLine="0"/>
        <w:rPr>
          <w:b/>
          <w:sz w:val="27"/>
        </w:rPr>
      </w:pPr>
    </w:p>
    <w:p w14:paraId="1A5171E0" w14:textId="77777777" w:rsidR="00D243AE" w:rsidRDefault="00000000">
      <w:pPr>
        <w:pStyle w:val="a3"/>
        <w:ind w:right="140"/>
        <w:jc w:val="both"/>
      </w:pPr>
      <w:r>
        <w:rPr>
          <w:i/>
        </w:rPr>
        <w:t xml:space="preserve">Цель занятия: </w:t>
      </w:r>
      <w:r>
        <w:t>ознакомление с фармакогенетическим тестированием при</w:t>
      </w:r>
      <w:r>
        <w:rPr>
          <w:spacing w:val="-67"/>
        </w:rPr>
        <w:t xml:space="preserve"> </w:t>
      </w:r>
      <w:r>
        <w:t>применении</w:t>
      </w:r>
      <w:r>
        <w:rPr>
          <w:spacing w:val="-1"/>
        </w:rPr>
        <w:t xml:space="preserve"> </w:t>
      </w:r>
      <w:r>
        <w:t>статинов.</w:t>
      </w:r>
    </w:p>
    <w:p w14:paraId="418A6662" w14:textId="77777777" w:rsidR="00D243AE" w:rsidRDefault="00000000">
      <w:pPr>
        <w:pStyle w:val="a3"/>
        <w:ind w:right="108"/>
        <w:jc w:val="both"/>
      </w:pPr>
      <w:r>
        <w:t>Фармакогенетическое</w:t>
      </w:r>
      <w:r>
        <w:rPr>
          <w:spacing w:val="1"/>
        </w:rPr>
        <w:t xml:space="preserve"> </w:t>
      </w:r>
      <w:r>
        <w:t>тестирование</w:t>
      </w:r>
      <w:r>
        <w:rPr>
          <w:spacing w:val="1"/>
        </w:rPr>
        <w:t xml:space="preserve"> </w:t>
      </w:r>
      <w:r>
        <w:t>статинов</w:t>
      </w:r>
      <w:r>
        <w:rPr>
          <w:spacing w:val="1"/>
        </w:rPr>
        <w:t xml:space="preserve"> </w:t>
      </w:r>
      <w:r>
        <w:t>применяют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прогнозировании развития миопатий (в т.ч. и рабдомиолиза) у пациентов,</w:t>
      </w:r>
      <w:r>
        <w:rPr>
          <w:spacing w:val="1"/>
        </w:rPr>
        <w:t xml:space="preserve"> </w:t>
      </w:r>
      <w:r>
        <w:t>которым планируется применение статинов и персонализированный выбор</w:t>
      </w:r>
      <w:r>
        <w:rPr>
          <w:spacing w:val="1"/>
        </w:rPr>
        <w:t xml:space="preserve"> </w:t>
      </w:r>
      <w:r>
        <w:t>максимальной</w:t>
      </w:r>
      <w:r>
        <w:rPr>
          <w:spacing w:val="1"/>
        </w:rPr>
        <w:t xml:space="preserve"> </w:t>
      </w:r>
      <w:r>
        <w:t>дозы</w:t>
      </w:r>
      <w:r>
        <w:rPr>
          <w:spacing w:val="1"/>
        </w:rPr>
        <w:t xml:space="preserve"> </w:t>
      </w:r>
      <w:r>
        <w:t>статинов.</w:t>
      </w:r>
      <w:r>
        <w:rPr>
          <w:spacing w:val="1"/>
        </w:rPr>
        <w:t xml:space="preserve"> </w:t>
      </w:r>
      <w:r>
        <w:t>Анализируются</w:t>
      </w:r>
      <w:r>
        <w:rPr>
          <w:spacing w:val="1"/>
        </w:rPr>
        <w:t xml:space="preserve"> </w:t>
      </w:r>
      <w:r>
        <w:t>полиморфные</w:t>
      </w:r>
      <w:r>
        <w:rPr>
          <w:spacing w:val="1"/>
        </w:rPr>
        <w:t xml:space="preserve"> </w:t>
      </w:r>
      <w:r>
        <w:t>маркеры</w:t>
      </w:r>
      <w:r>
        <w:rPr>
          <w:spacing w:val="1"/>
        </w:rPr>
        <w:t xml:space="preserve"> </w:t>
      </w:r>
      <w:r>
        <w:t>SLCO1B1*5</w:t>
      </w:r>
      <w:r>
        <w:rPr>
          <w:spacing w:val="1"/>
        </w:rPr>
        <w:t xml:space="preserve"> </w:t>
      </w:r>
      <w:r>
        <w:t>(c.521T&gt;C,</w:t>
      </w:r>
      <w:r>
        <w:rPr>
          <w:spacing w:val="1"/>
        </w:rPr>
        <w:t xml:space="preserve"> </w:t>
      </w:r>
      <w:r>
        <w:t>rs4149056)</w:t>
      </w:r>
      <w:r>
        <w:rPr>
          <w:spacing w:val="1"/>
        </w:rPr>
        <w:t xml:space="preserve"> </w:t>
      </w:r>
      <w:r>
        <w:t>гена</w:t>
      </w:r>
      <w:r>
        <w:rPr>
          <w:spacing w:val="1"/>
        </w:rPr>
        <w:t xml:space="preserve"> </w:t>
      </w:r>
      <w:r>
        <w:t>SLCO1B1,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кодирует</w:t>
      </w:r>
      <w:r>
        <w:rPr>
          <w:spacing w:val="1"/>
        </w:rPr>
        <w:t xml:space="preserve"> </w:t>
      </w:r>
      <w:r>
        <w:t>полипептид,</w:t>
      </w:r>
      <w:r>
        <w:rPr>
          <w:spacing w:val="1"/>
        </w:rPr>
        <w:t xml:space="preserve"> </w:t>
      </w:r>
      <w:r>
        <w:t>транспортирующий</w:t>
      </w:r>
      <w:r>
        <w:rPr>
          <w:spacing w:val="1"/>
        </w:rPr>
        <w:t xml:space="preserve"> </w:t>
      </w:r>
      <w:r>
        <w:t>органические</w:t>
      </w:r>
      <w:r>
        <w:rPr>
          <w:spacing w:val="1"/>
        </w:rPr>
        <w:t xml:space="preserve"> </w:t>
      </w:r>
      <w:r>
        <w:t>анионы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участвующий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выведении</w:t>
      </w:r>
      <w:r>
        <w:rPr>
          <w:spacing w:val="-1"/>
        </w:rPr>
        <w:t xml:space="preserve"> </w:t>
      </w:r>
      <w:r>
        <w:t>статинов</w:t>
      </w:r>
      <w:r>
        <w:rPr>
          <w:spacing w:val="-3"/>
        </w:rPr>
        <w:t xml:space="preserve"> </w:t>
      </w:r>
      <w:r>
        <w:t>печенью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желчь.</w:t>
      </w:r>
    </w:p>
    <w:p w14:paraId="7586866E" w14:textId="77777777" w:rsidR="00D243AE" w:rsidRDefault="00000000">
      <w:pPr>
        <w:pStyle w:val="a3"/>
        <w:spacing w:line="242" w:lineRule="auto"/>
        <w:ind w:right="113"/>
        <w:jc w:val="both"/>
      </w:pPr>
      <w:r>
        <w:t>Частота</w:t>
      </w:r>
      <w:r>
        <w:rPr>
          <w:spacing w:val="1"/>
        </w:rPr>
        <w:t xml:space="preserve"> </w:t>
      </w:r>
      <w:r>
        <w:t>генотипов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гену</w:t>
      </w:r>
      <w:r>
        <w:rPr>
          <w:spacing w:val="1"/>
        </w:rPr>
        <w:t xml:space="preserve"> </w:t>
      </w:r>
      <w:r>
        <w:t>SLCO1B1,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популяции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известна,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других европейских</w:t>
      </w:r>
      <w:r>
        <w:rPr>
          <w:spacing w:val="1"/>
        </w:rPr>
        <w:t xml:space="preserve"> </w:t>
      </w:r>
      <w:r>
        <w:t>этнических группах</w:t>
      </w:r>
      <w:r>
        <w:rPr>
          <w:spacing w:val="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8-20%.</w:t>
      </w:r>
    </w:p>
    <w:p w14:paraId="44E01914" w14:textId="77777777" w:rsidR="00D243AE" w:rsidRDefault="00000000">
      <w:pPr>
        <w:pStyle w:val="a3"/>
        <w:ind w:right="107"/>
        <w:jc w:val="both"/>
      </w:pPr>
      <w:r>
        <w:t>Носительство</w:t>
      </w:r>
      <w:r>
        <w:rPr>
          <w:spacing w:val="1"/>
        </w:rPr>
        <w:t xml:space="preserve"> </w:t>
      </w:r>
      <w:r>
        <w:t>аллельного</w:t>
      </w:r>
      <w:r>
        <w:rPr>
          <w:spacing w:val="1"/>
        </w:rPr>
        <w:t xml:space="preserve"> </w:t>
      </w:r>
      <w:r>
        <w:t>варианта</w:t>
      </w:r>
      <w:r>
        <w:rPr>
          <w:spacing w:val="1"/>
        </w:rPr>
        <w:t xml:space="preserve"> </w:t>
      </w:r>
      <w:r>
        <w:t>SLCO1B1*5</w:t>
      </w:r>
      <w:r>
        <w:rPr>
          <w:spacing w:val="1"/>
        </w:rPr>
        <w:t xml:space="preserve"> </w:t>
      </w:r>
      <w:r>
        <w:t>ассоциируется</w:t>
      </w:r>
      <w:r>
        <w:rPr>
          <w:spacing w:val="7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высоким</w:t>
      </w:r>
      <w:r>
        <w:rPr>
          <w:spacing w:val="1"/>
        </w:rPr>
        <w:t xml:space="preserve"> </w:t>
      </w:r>
      <w:r>
        <w:t>риском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миопатии,</w:t>
      </w:r>
      <w:r>
        <w:rPr>
          <w:spacing w:val="1"/>
        </w:rPr>
        <w:t xml:space="preserve"> </w:t>
      </w:r>
      <w:r>
        <w:t>вплоть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рабдомиолиза,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применении</w:t>
      </w:r>
      <w:r>
        <w:rPr>
          <w:spacing w:val="1"/>
        </w:rPr>
        <w:t xml:space="preserve"> </w:t>
      </w:r>
      <w:r>
        <w:t>статинов:</w:t>
      </w:r>
      <w:r>
        <w:rPr>
          <w:spacing w:val="1"/>
        </w:rPr>
        <w:t xml:space="preserve"> </w:t>
      </w:r>
      <w:r>
        <w:t>симвастатина,</w:t>
      </w:r>
      <w:r>
        <w:rPr>
          <w:spacing w:val="1"/>
        </w:rPr>
        <w:t xml:space="preserve"> </w:t>
      </w:r>
      <w:r>
        <w:t>аторвастатина,</w:t>
      </w:r>
      <w:r>
        <w:rPr>
          <w:spacing w:val="1"/>
        </w:rPr>
        <w:t xml:space="preserve"> </w:t>
      </w:r>
      <w:r>
        <w:t>правастатина,</w:t>
      </w:r>
      <w:r>
        <w:rPr>
          <w:spacing w:val="1"/>
        </w:rPr>
        <w:t xml:space="preserve"> </w:t>
      </w:r>
      <w:r>
        <w:t>розувастатина.</w:t>
      </w:r>
    </w:p>
    <w:p w14:paraId="642EFC7D" w14:textId="77777777" w:rsidR="00D243AE" w:rsidRDefault="00000000">
      <w:pPr>
        <w:pStyle w:val="a3"/>
        <w:ind w:right="104"/>
        <w:jc w:val="both"/>
      </w:pPr>
      <w:r>
        <w:t>При выявлении гетерозиготного (генотип с.521ТС) или гомозиготного</w:t>
      </w:r>
      <w:r>
        <w:rPr>
          <w:spacing w:val="1"/>
        </w:rPr>
        <w:t xml:space="preserve"> </w:t>
      </w:r>
      <w:r>
        <w:t>(генотип</w:t>
      </w:r>
      <w:r>
        <w:rPr>
          <w:spacing w:val="1"/>
        </w:rPr>
        <w:t xml:space="preserve"> </w:t>
      </w:r>
      <w:r>
        <w:t>с.521СС)</w:t>
      </w:r>
      <w:r>
        <w:rPr>
          <w:spacing w:val="1"/>
        </w:rPr>
        <w:t xml:space="preserve"> </w:t>
      </w:r>
      <w:r>
        <w:t>носительства</w:t>
      </w:r>
      <w:r>
        <w:rPr>
          <w:spacing w:val="1"/>
        </w:rPr>
        <w:t xml:space="preserve"> </w:t>
      </w:r>
      <w:r>
        <w:t>аллельного</w:t>
      </w:r>
      <w:r>
        <w:rPr>
          <w:spacing w:val="1"/>
        </w:rPr>
        <w:t xml:space="preserve"> </w:t>
      </w:r>
      <w:r>
        <w:t>варианта</w:t>
      </w:r>
      <w:r>
        <w:rPr>
          <w:spacing w:val="1"/>
        </w:rPr>
        <w:t xml:space="preserve"> </w:t>
      </w:r>
      <w:r>
        <w:t>SLCO1B1*5</w:t>
      </w:r>
      <w:r>
        <w:rPr>
          <w:spacing w:val="-67"/>
        </w:rPr>
        <w:t xml:space="preserve"> </w:t>
      </w:r>
      <w:r>
        <w:t>максимальная доза статинов должна быть ниже по сравнению с носителями</w:t>
      </w:r>
      <w:r>
        <w:rPr>
          <w:spacing w:val="1"/>
        </w:rPr>
        <w:t xml:space="preserve"> </w:t>
      </w:r>
      <w:r>
        <w:t>генотипа</w:t>
      </w:r>
      <w:r>
        <w:rPr>
          <w:spacing w:val="-1"/>
        </w:rPr>
        <w:t xml:space="preserve"> </w:t>
      </w:r>
      <w:r>
        <w:t>с.521ТТ</w:t>
      </w:r>
      <w:r>
        <w:rPr>
          <w:spacing w:val="-1"/>
        </w:rPr>
        <w:t xml:space="preserve"> </w:t>
      </w:r>
      <w:r>
        <w:t>(«дикий»</w:t>
      </w:r>
      <w:r>
        <w:rPr>
          <w:spacing w:val="-1"/>
        </w:rPr>
        <w:t xml:space="preserve"> </w:t>
      </w:r>
      <w:r>
        <w:t>тип).</w:t>
      </w:r>
    </w:p>
    <w:p w14:paraId="79993AA6" w14:textId="77777777" w:rsidR="00D243AE" w:rsidRDefault="00000000">
      <w:pPr>
        <w:pStyle w:val="a3"/>
        <w:ind w:right="102"/>
        <w:jc w:val="both"/>
      </w:pPr>
      <w:r>
        <w:t>Фармакогенетическое</w:t>
      </w:r>
      <w:r>
        <w:rPr>
          <w:spacing w:val="1"/>
        </w:rPr>
        <w:t xml:space="preserve"> </w:t>
      </w:r>
      <w:r>
        <w:t>тестирование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применении</w:t>
      </w:r>
      <w:r>
        <w:rPr>
          <w:spacing w:val="1"/>
        </w:rPr>
        <w:t xml:space="preserve"> </w:t>
      </w:r>
      <w:r>
        <w:t>иринотекана.</w:t>
      </w:r>
      <w:r>
        <w:rPr>
          <w:spacing w:val="1"/>
        </w:rPr>
        <w:t xml:space="preserve"> </w:t>
      </w:r>
      <w:r>
        <w:t>Фармакогенетическое</w:t>
      </w:r>
      <w:r>
        <w:rPr>
          <w:spacing w:val="1"/>
        </w:rPr>
        <w:t xml:space="preserve"> </w:t>
      </w:r>
      <w:r>
        <w:t>тестирование</w:t>
      </w:r>
      <w:r>
        <w:rPr>
          <w:spacing w:val="1"/>
        </w:rPr>
        <w:t xml:space="preserve"> </w:t>
      </w:r>
      <w:r>
        <w:t>иринотекана</w:t>
      </w:r>
      <w:r>
        <w:rPr>
          <w:spacing w:val="1"/>
        </w:rPr>
        <w:t xml:space="preserve"> </w:t>
      </w:r>
      <w:r>
        <w:t>применяют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прогнозировании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нейтропении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применении</w:t>
      </w:r>
      <w:r>
        <w:rPr>
          <w:spacing w:val="1"/>
        </w:rPr>
        <w:t xml:space="preserve"> </w:t>
      </w:r>
      <w:r>
        <w:t>иринотекана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пацинтов с колоректальным раком. В рамках тестирования анализируются</w:t>
      </w:r>
      <w:r>
        <w:rPr>
          <w:spacing w:val="1"/>
        </w:rPr>
        <w:t xml:space="preserve"> </w:t>
      </w:r>
      <w:r>
        <w:t>полиморфный маркер UGT1A1*28 гена UGT1A1, который кодирует фермент</w:t>
      </w:r>
      <w:r>
        <w:rPr>
          <w:spacing w:val="1"/>
        </w:rPr>
        <w:t xml:space="preserve"> </w:t>
      </w:r>
      <w:r>
        <w:t>биотрансформации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метаболита</w:t>
      </w:r>
      <w:r>
        <w:rPr>
          <w:spacing w:val="1"/>
        </w:rPr>
        <w:t xml:space="preserve"> </w:t>
      </w:r>
      <w:r>
        <w:t>иринотекана</w:t>
      </w:r>
      <w:r>
        <w:rPr>
          <w:spacing w:val="71"/>
        </w:rPr>
        <w:t xml:space="preserve"> </w:t>
      </w:r>
      <w:r>
        <w:t>SN-38,</w:t>
      </w:r>
      <w:r>
        <w:rPr>
          <w:spacing w:val="1"/>
        </w:rPr>
        <w:t xml:space="preserve"> </w:t>
      </w:r>
      <w:r>
        <w:t>превращающий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неактивный глюкуронид).</w:t>
      </w:r>
    </w:p>
    <w:p w14:paraId="066BDA16" w14:textId="77777777" w:rsidR="00D243AE" w:rsidRDefault="00000000">
      <w:pPr>
        <w:pStyle w:val="a3"/>
        <w:ind w:right="104"/>
        <w:jc w:val="both"/>
      </w:pPr>
      <w:r>
        <w:t>Выявлении</w:t>
      </w:r>
      <w:r>
        <w:rPr>
          <w:spacing w:val="1"/>
        </w:rPr>
        <w:t xml:space="preserve"> </w:t>
      </w:r>
      <w:r>
        <w:t>носительства</w:t>
      </w:r>
      <w:r>
        <w:rPr>
          <w:spacing w:val="1"/>
        </w:rPr>
        <w:t xml:space="preserve"> </w:t>
      </w:r>
      <w:r>
        <w:t>полиморфизма</w:t>
      </w:r>
      <w:r>
        <w:rPr>
          <w:spacing w:val="1"/>
        </w:rPr>
        <w:t xml:space="preserve"> </w:t>
      </w:r>
      <w:r>
        <w:t>гена</w:t>
      </w:r>
      <w:r>
        <w:rPr>
          <w:spacing w:val="1"/>
        </w:rPr>
        <w:t xml:space="preserve"> </w:t>
      </w:r>
      <w:r>
        <w:t>UGT1A1</w:t>
      </w:r>
      <w:r>
        <w:rPr>
          <w:spacing w:val="1"/>
        </w:rPr>
        <w:t xml:space="preserve"> </w:t>
      </w:r>
      <w:r>
        <w:t>(аллельный</w:t>
      </w:r>
      <w:r>
        <w:rPr>
          <w:spacing w:val="1"/>
        </w:rPr>
        <w:t xml:space="preserve"> </w:t>
      </w:r>
      <w:r>
        <w:t>вариант UGT1A1*28) рекомендуется начинать лечение с минимальных доз</w:t>
      </w:r>
      <w:r>
        <w:rPr>
          <w:spacing w:val="1"/>
        </w:rPr>
        <w:t xml:space="preserve"> </w:t>
      </w:r>
      <w:r>
        <w:t>препарата- 125 мг/м2/сутки. Не проводилось исследований, сравнивающих</w:t>
      </w:r>
      <w:r>
        <w:rPr>
          <w:spacing w:val="1"/>
        </w:rPr>
        <w:t xml:space="preserve"> </w:t>
      </w:r>
      <w:r>
        <w:t>фармакогенетический подход к выбору дозы иринотекана с традиционным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иринотекана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-67"/>
        </w:rPr>
        <w:t xml:space="preserve"> </w:t>
      </w:r>
      <w:r>
        <w:t>фармакогенетического</w:t>
      </w:r>
      <w:r>
        <w:rPr>
          <w:spacing w:val="1"/>
        </w:rPr>
        <w:t xml:space="preserve"> </w:t>
      </w:r>
      <w:r>
        <w:t>тестирования.</w:t>
      </w:r>
      <w:r>
        <w:rPr>
          <w:spacing w:val="1"/>
        </w:rPr>
        <w:t xml:space="preserve"> </w:t>
      </w:r>
      <w:r>
        <w:t>Тест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включен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Практические</w:t>
      </w:r>
      <w:r>
        <w:rPr>
          <w:spacing w:val="-67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применению</w:t>
      </w:r>
      <w:r>
        <w:rPr>
          <w:spacing w:val="1"/>
        </w:rPr>
        <w:t xml:space="preserve"> </w:t>
      </w:r>
      <w:r>
        <w:t>фармакогенетического</w:t>
      </w:r>
      <w:r>
        <w:rPr>
          <w:spacing w:val="71"/>
        </w:rPr>
        <w:t xml:space="preserve"> </w:t>
      </w:r>
      <w:r>
        <w:t>тестирования</w:t>
      </w:r>
      <w:r>
        <w:rPr>
          <w:spacing w:val="1"/>
        </w:rPr>
        <w:t xml:space="preserve"> </w:t>
      </w:r>
      <w:r>
        <w:t>экспертов</w:t>
      </w:r>
      <w:r>
        <w:rPr>
          <w:spacing w:val="-3"/>
        </w:rPr>
        <w:t xml:space="preserve"> </w:t>
      </w:r>
      <w:r>
        <w:t>Европейского</w:t>
      </w:r>
      <w:r>
        <w:rPr>
          <w:spacing w:val="1"/>
        </w:rPr>
        <w:t xml:space="preserve"> </w:t>
      </w:r>
      <w:r>
        <w:t>научного</w:t>
      </w:r>
      <w:r>
        <w:rPr>
          <w:spacing w:val="-3"/>
        </w:rPr>
        <w:t xml:space="preserve"> </w:t>
      </w:r>
      <w:r>
        <w:t>фонда (2011).</w:t>
      </w:r>
    </w:p>
    <w:p w14:paraId="729A2121" w14:textId="77777777" w:rsidR="00D243AE" w:rsidRDefault="00D243AE">
      <w:pPr>
        <w:jc w:val="both"/>
        <w:sectPr w:rsidR="00D243AE" w:rsidSect="00756FDC">
          <w:pgSz w:w="11910" w:h="16840"/>
          <w:pgMar w:top="1040" w:right="740" w:bottom="1200" w:left="1600" w:header="0" w:footer="1003" w:gutter="0"/>
          <w:cols w:space="720"/>
        </w:sectPr>
      </w:pPr>
    </w:p>
    <w:p w14:paraId="1DF5F676" w14:textId="77777777" w:rsidR="00D243AE" w:rsidRDefault="00000000">
      <w:pPr>
        <w:pStyle w:val="1"/>
        <w:spacing w:before="78"/>
        <w:jc w:val="left"/>
      </w:pPr>
      <w:r>
        <w:lastRenderedPageBreak/>
        <w:t>Контрольные</w:t>
      </w:r>
      <w:r>
        <w:rPr>
          <w:spacing w:val="-5"/>
        </w:rPr>
        <w:t xml:space="preserve"> </w:t>
      </w:r>
      <w:r>
        <w:t>вопросы:</w:t>
      </w:r>
    </w:p>
    <w:p w14:paraId="7FFCCFED" w14:textId="77777777" w:rsidR="00D243AE" w:rsidRDefault="00000000">
      <w:pPr>
        <w:pStyle w:val="a4"/>
        <w:numPr>
          <w:ilvl w:val="1"/>
          <w:numId w:val="5"/>
        </w:numPr>
        <w:tabs>
          <w:tab w:val="left" w:pos="1029"/>
        </w:tabs>
        <w:spacing w:line="318" w:lineRule="exact"/>
        <w:ind w:hanging="361"/>
        <w:rPr>
          <w:sz w:val="28"/>
        </w:rPr>
      </w:pPr>
      <w:r>
        <w:rPr>
          <w:sz w:val="28"/>
        </w:rPr>
        <w:t>Фармакогенетическое</w:t>
      </w:r>
      <w:r>
        <w:rPr>
          <w:spacing w:val="-3"/>
          <w:sz w:val="28"/>
        </w:rPr>
        <w:t xml:space="preserve"> </w:t>
      </w:r>
      <w:r>
        <w:rPr>
          <w:sz w:val="28"/>
        </w:rPr>
        <w:t>тестирование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статинов.</w:t>
      </w:r>
    </w:p>
    <w:p w14:paraId="20C1A6BE" w14:textId="77777777" w:rsidR="00D243AE" w:rsidRDefault="00000000">
      <w:pPr>
        <w:pStyle w:val="a4"/>
        <w:numPr>
          <w:ilvl w:val="1"/>
          <w:numId w:val="5"/>
        </w:numPr>
        <w:tabs>
          <w:tab w:val="left" w:pos="1097"/>
          <w:tab w:val="left" w:pos="1098"/>
        </w:tabs>
        <w:spacing w:line="321" w:lineRule="exact"/>
        <w:ind w:left="1098" w:hanging="430"/>
        <w:rPr>
          <w:sz w:val="28"/>
        </w:rPr>
      </w:pPr>
      <w:r>
        <w:rPr>
          <w:sz w:val="28"/>
        </w:rPr>
        <w:t>Фармакогенетическое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тестирование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при</w:t>
      </w:r>
      <w:r>
        <w:rPr>
          <w:spacing w:val="-6"/>
          <w:sz w:val="28"/>
        </w:rPr>
        <w:t xml:space="preserve"> </w:t>
      </w:r>
      <w:r>
        <w:rPr>
          <w:sz w:val="28"/>
        </w:rPr>
        <w:t>применении</w:t>
      </w:r>
      <w:r>
        <w:rPr>
          <w:spacing w:val="-7"/>
          <w:sz w:val="28"/>
        </w:rPr>
        <w:t xml:space="preserve"> </w:t>
      </w:r>
      <w:r>
        <w:rPr>
          <w:sz w:val="28"/>
        </w:rPr>
        <w:t>иринотекана.</w:t>
      </w:r>
    </w:p>
    <w:p w14:paraId="40269360" w14:textId="77777777" w:rsidR="00D243AE" w:rsidRDefault="00000000">
      <w:pPr>
        <w:spacing w:line="275" w:lineRule="exact"/>
        <w:ind w:left="102"/>
        <w:rPr>
          <w:i/>
          <w:sz w:val="24"/>
        </w:rPr>
      </w:pPr>
      <w:r>
        <w:rPr>
          <w:i/>
          <w:sz w:val="24"/>
        </w:rPr>
        <w:t>Литература:</w:t>
      </w:r>
    </w:p>
    <w:p w14:paraId="22F0A73D" w14:textId="77777777" w:rsidR="00D243AE" w:rsidRDefault="00000000">
      <w:pPr>
        <w:pStyle w:val="a4"/>
        <w:numPr>
          <w:ilvl w:val="0"/>
          <w:numId w:val="4"/>
        </w:numPr>
        <w:tabs>
          <w:tab w:val="left" w:pos="424"/>
        </w:tabs>
        <w:ind w:right="112" w:firstLine="0"/>
        <w:rPr>
          <w:sz w:val="24"/>
        </w:rPr>
      </w:pPr>
      <w:r>
        <w:rPr>
          <w:sz w:val="24"/>
        </w:rPr>
        <w:t>Бочков</w:t>
      </w:r>
      <w:r>
        <w:rPr>
          <w:spacing w:val="17"/>
          <w:sz w:val="24"/>
        </w:rPr>
        <w:t xml:space="preserve"> </w:t>
      </w:r>
      <w:r>
        <w:rPr>
          <w:sz w:val="24"/>
        </w:rPr>
        <w:t>Н.П.</w:t>
      </w:r>
      <w:r>
        <w:rPr>
          <w:spacing w:val="18"/>
          <w:sz w:val="24"/>
        </w:rPr>
        <w:t xml:space="preserve"> </w:t>
      </w:r>
      <w:r>
        <w:rPr>
          <w:sz w:val="24"/>
        </w:rPr>
        <w:t>Клиническая</w:t>
      </w:r>
      <w:r>
        <w:rPr>
          <w:spacing w:val="18"/>
          <w:sz w:val="24"/>
        </w:rPr>
        <w:t xml:space="preserve"> </w:t>
      </w:r>
      <w:r>
        <w:rPr>
          <w:sz w:val="24"/>
        </w:rPr>
        <w:t>генетика.</w:t>
      </w:r>
      <w:r>
        <w:rPr>
          <w:spacing w:val="18"/>
          <w:sz w:val="24"/>
        </w:rPr>
        <w:t xml:space="preserve"> </w:t>
      </w:r>
      <w:r>
        <w:rPr>
          <w:sz w:val="24"/>
        </w:rPr>
        <w:t>Москва,</w:t>
      </w:r>
      <w:r>
        <w:rPr>
          <w:spacing w:val="18"/>
          <w:sz w:val="24"/>
        </w:rPr>
        <w:t xml:space="preserve"> </w:t>
      </w:r>
      <w:r>
        <w:rPr>
          <w:sz w:val="24"/>
        </w:rPr>
        <w:t>Медицина,</w:t>
      </w:r>
      <w:r>
        <w:rPr>
          <w:spacing w:val="18"/>
          <w:sz w:val="24"/>
        </w:rPr>
        <w:t xml:space="preserve"> </w:t>
      </w:r>
      <w:r>
        <w:rPr>
          <w:sz w:val="24"/>
        </w:rPr>
        <w:t>1997.</w:t>
      </w:r>
      <w:r>
        <w:rPr>
          <w:spacing w:val="15"/>
          <w:sz w:val="24"/>
        </w:rPr>
        <w:t xml:space="preserve"> </w:t>
      </w:r>
      <w:r>
        <w:rPr>
          <w:sz w:val="24"/>
        </w:rPr>
        <w:t>5.</w:t>
      </w:r>
      <w:r>
        <w:rPr>
          <w:spacing w:val="18"/>
          <w:sz w:val="24"/>
        </w:rPr>
        <w:t xml:space="preserve"> </w:t>
      </w:r>
      <w:r>
        <w:rPr>
          <w:sz w:val="24"/>
        </w:rPr>
        <w:t>Доклад</w:t>
      </w:r>
      <w:r>
        <w:rPr>
          <w:spacing w:val="18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57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1"/>
          <w:sz w:val="24"/>
        </w:rPr>
        <w:t xml:space="preserve"> </w:t>
      </w:r>
      <w:r>
        <w:rPr>
          <w:sz w:val="24"/>
        </w:rPr>
        <w:t>ВОЗ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524,</w:t>
      </w:r>
      <w:r>
        <w:rPr>
          <w:spacing w:val="-1"/>
          <w:sz w:val="24"/>
        </w:rPr>
        <w:t xml:space="preserve"> </w:t>
      </w:r>
      <w:r>
        <w:rPr>
          <w:sz w:val="24"/>
        </w:rPr>
        <w:t>1975 г.</w:t>
      </w:r>
      <w:r>
        <w:rPr>
          <w:spacing w:val="4"/>
          <w:sz w:val="24"/>
        </w:rPr>
        <w:t xml:space="preserve"> </w:t>
      </w:r>
      <w:r>
        <w:rPr>
          <w:sz w:val="24"/>
        </w:rPr>
        <w:t>«Фармакогенетика».</w:t>
      </w:r>
    </w:p>
    <w:p w14:paraId="054C8F14" w14:textId="77777777" w:rsidR="00D243AE" w:rsidRDefault="00000000">
      <w:pPr>
        <w:pStyle w:val="a4"/>
        <w:numPr>
          <w:ilvl w:val="0"/>
          <w:numId w:val="4"/>
        </w:numPr>
        <w:tabs>
          <w:tab w:val="left" w:pos="374"/>
        </w:tabs>
        <w:ind w:right="107" w:firstLine="0"/>
        <w:rPr>
          <w:sz w:val="24"/>
        </w:rPr>
      </w:pPr>
      <w:r>
        <w:rPr>
          <w:sz w:val="24"/>
        </w:rPr>
        <w:t>Кукес</w:t>
      </w:r>
      <w:r>
        <w:rPr>
          <w:spacing w:val="25"/>
          <w:sz w:val="24"/>
        </w:rPr>
        <w:t xml:space="preserve"> </w:t>
      </w:r>
      <w:r>
        <w:rPr>
          <w:sz w:val="24"/>
        </w:rPr>
        <w:t>В.Г.</w:t>
      </w:r>
      <w:r>
        <w:rPr>
          <w:spacing w:val="27"/>
          <w:sz w:val="24"/>
        </w:rPr>
        <w:t xml:space="preserve"> </w:t>
      </w:r>
      <w:r>
        <w:rPr>
          <w:sz w:val="24"/>
        </w:rPr>
        <w:t>Метаболизм</w:t>
      </w:r>
      <w:r>
        <w:rPr>
          <w:spacing w:val="25"/>
          <w:sz w:val="24"/>
        </w:rPr>
        <w:t xml:space="preserve"> </w:t>
      </w:r>
      <w:r>
        <w:rPr>
          <w:sz w:val="24"/>
        </w:rPr>
        <w:t>лекарственных</w:t>
      </w:r>
      <w:r>
        <w:rPr>
          <w:spacing w:val="29"/>
          <w:sz w:val="24"/>
        </w:rPr>
        <w:t xml:space="preserve"> </w:t>
      </w:r>
      <w:r>
        <w:rPr>
          <w:sz w:val="24"/>
        </w:rPr>
        <w:t>средств:</w:t>
      </w:r>
      <w:r>
        <w:rPr>
          <w:spacing w:val="26"/>
          <w:sz w:val="24"/>
        </w:rPr>
        <w:t xml:space="preserve"> </w:t>
      </w:r>
      <w:r>
        <w:rPr>
          <w:sz w:val="24"/>
        </w:rPr>
        <w:t>клинико-фармакологические</w:t>
      </w:r>
      <w:r>
        <w:rPr>
          <w:spacing w:val="25"/>
          <w:sz w:val="24"/>
        </w:rPr>
        <w:t xml:space="preserve"> </w:t>
      </w:r>
      <w:r>
        <w:rPr>
          <w:sz w:val="24"/>
        </w:rPr>
        <w:t>аспекты.</w:t>
      </w:r>
      <w:r>
        <w:rPr>
          <w:spacing w:val="-57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Реафарма. 2004</w:t>
      </w:r>
    </w:p>
    <w:p w14:paraId="6519A36B" w14:textId="77777777" w:rsidR="00D243AE" w:rsidRDefault="00000000">
      <w:pPr>
        <w:pStyle w:val="a3"/>
        <w:spacing w:before="1"/>
        <w:ind w:left="668" w:firstLine="0"/>
      </w:pPr>
      <w:r>
        <w:t>Фармакогенетическое</w:t>
      </w:r>
      <w:r>
        <w:rPr>
          <w:spacing w:val="-4"/>
        </w:rPr>
        <w:t xml:space="preserve"> </w:t>
      </w:r>
      <w:r>
        <w:t>тестирование</w:t>
      </w:r>
      <w:r>
        <w:rPr>
          <w:spacing w:val="-7"/>
        </w:rPr>
        <w:t xml:space="preserve"> </w:t>
      </w:r>
      <w:r>
        <w:t>статинов</w:t>
      </w:r>
    </w:p>
    <w:p w14:paraId="239F1FB5" w14:textId="77777777" w:rsidR="00D243AE" w:rsidRDefault="00D243AE">
      <w:pPr>
        <w:pStyle w:val="a3"/>
        <w:spacing w:before="4"/>
        <w:ind w:left="0" w:firstLine="0"/>
      </w:pPr>
    </w:p>
    <w:p w14:paraId="2A902272" w14:textId="77777777" w:rsidR="00D243AE" w:rsidRDefault="00000000">
      <w:pPr>
        <w:spacing w:before="1"/>
        <w:ind w:left="534" w:right="538"/>
        <w:jc w:val="center"/>
        <w:rPr>
          <w:b/>
          <w:sz w:val="28"/>
        </w:rPr>
      </w:pPr>
      <w:r>
        <w:rPr>
          <w:b/>
          <w:sz w:val="28"/>
        </w:rPr>
        <w:t>Лекция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14</w:t>
      </w:r>
    </w:p>
    <w:p w14:paraId="76863206" w14:textId="77777777" w:rsidR="00D243AE" w:rsidRDefault="00000000">
      <w:pPr>
        <w:spacing w:before="2"/>
        <w:ind w:left="2262" w:right="2265"/>
        <w:jc w:val="center"/>
        <w:rPr>
          <w:b/>
          <w:sz w:val="28"/>
        </w:rPr>
      </w:pPr>
      <w:r>
        <w:rPr>
          <w:b/>
          <w:sz w:val="28"/>
        </w:rPr>
        <w:t>Генная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терапия.</w:t>
      </w:r>
    </w:p>
    <w:p w14:paraId="1539FC61" w14:textId="77777777" w:rsidR="00D243AE" w:rsidRDefault="00D243AE">
      <w:pPr>
        <w:pStyle w:val="a3"/>
        <w:spacing w:before="6"/>
        <w:ind w:left="0" w:firstLine="0"/>
        <w:rPr>
          <w:b/>
          <w:sz w:val="27"/>
        </w:rPr>
      </w:pPr>
    </w:p>
    <w:p w14:paraId="6C93D3CD" w14:textId="77777777" w:rsidR="00D243AE" w:rsidRDefault="00000000">
      <w:pPr>
        <w:pStyle w:val="a3"/>
        <w:ind w:right="225"/>
        <w:jc w:val="both"/>
      </w:pPr>
      <w:r>
        <w:rPr>
          <w:i/>
        </w:rPr>
        <w:t xml:space="preserve">Цель занятия: </w:t>
      </w:r>
      <w:r>
        <w:t>ознакомление с методами генной терапии, используемых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лечения</w:t>
      </w:r>
      <w:r>
        <w:rPr>
          <w:spacing w:val="-19"/>
        </w:rPr>
        <w:t xml:space="preserve"> </w:t>
      </w:r>
      <w:r>
        <w:t>заболеваний.</w:t>
      </w:r>
    </w:p>
    <w:p w14:paraId="7E315302" w14:textId="77777777" w:rsidR="00D243AE" w:rsidRDefault="00000000">
      <w:pPr>
        <w:pStyle w:val="a3"/>
        <w:ind w:right="105"/>
        <w:jc w:val="both"/>
      </w:pPr>
      <w:r>
        <w:t>Генная терапия — это лечение наследственных, мультифакториальных и</w:t>
      </w:r>
      <w:r>
        <w:rPr>
          <w:spacing w:val="-67"/>
        </w:rPr>
        <w:t xml:space="preserve"> </w:t>
      </w:r>
      <w:r>
        <w:t>ненаследственных</w:t>
      </w:r>
      <w:r>
        <w:rPr>
          <w:spacing w:val="1"/>
        </w:rPr>
        <w:t xml:space="preserve"> </w:t>
      </w:r>
      <w:r>
        <w:t>(инфекционных,</w:t>
      </w:r>
      <w:r>
        <w:rPr>
          <w:spacing w:val="1"/>
        </w:rPr>
        <w:t xml:space="preserve"> </w:t>
      </w:r>
      <w:r>
        <w:t>злокачественных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заболеваний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введения</w:t>
      </w:r>
      <w:r>
        <w:rPr>
          <w:spacing w:val="1"/>
        </w:rPr>
        <w:t xml:space="preserve"> </w:t>
      </w:r>
      <w:r>
        <w:t>генов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соматические</w:t>
      </w:r>
      <w:r>
        <w:rPr>
          <w:spacing w:val="1"/>
        </w:rPr>
        <w:t xml:space="preserve"> </w:t>
      </w:r>
      <w:r>
        <w:t>клетки</w:t>
      </w:r>
      <w:r>
        <w:rPr>
          <w:spacing w:val="1"/>
        </w:rPr>
        <w:t xml:space="preserve"> </w:t>
      </w:r>
      <w:r>
        <w:t>пациентов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направленного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генных</w:t>
      </w:r>
      <w:r>
        <w:rPr>
          <w:spacing w:val="1"/>
        </w:rPr>
        <w:t xml:space="preserve"> </w:t>
      </w:r>
      <w:r>
        <w:t>дефектов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придания</w:t>
      </w:r>
      <w:r>
        <w:rPr>
          <w:spacing w:val="1"/>
        </w:rPr>
        <w:t xml:space="preserve"> </w:t>
      </w:r>
      <w:r>
        <w:t>клеткам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свойств.</w:t>
      </w:r>
    </w:p>
    <w:p w14:paraId="454A7787" w14:textId="77777777" w:rsidR="00D243AE" w:rsidRDefault="00000000">
      <w:pPr>
        <w:pStyle w:val="a3"/>
        <w:ind w:right="103"/>
        <w:jc w:val="both"/>
      </w:pPr>
      <w:r>
        <w:t>Достижения</w:t>
      </w:r>
      <w:r>
        <w:rPr>
          <w:spacing w:val="1"/>
        </w:rPr>
        <w:t xml:space="preserve"> </w:t>
      </w:r>
      <w:r>
        <w:t>молекулярной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генетики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тонкой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генов</w:t>
      </w:r>
      <w:r>
        <w:rPr>
          <w:spacing w:val="1"/>
        </w:rPr>
        <w:t xml:space="preserve"> </w:t>
      </w:r>
      <w:r>
        <w:t>эукариот,</w:t>
      </w:r>
      <w:r>
        <w:rPr>
          <w:spacing w:val="1"/>
        </w:rPr>
        <w:t xml:space="preserve"> </w:t>
      </w:r>
      <w:r>
        <w:t>картирование</w:t>
      </w:r>
      <w:r>
        <w:rPr>
          <w:spacing w:val="1"/>
        </w:rPr>
        <w:t xml:space="preserve"> </w:t>
      </w:r>
      <w:r>
        <w:t>генов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хромосомах</w:t>
      </w:r>
      <w:r>
        <w:rPr>
          <w:spacing w:val="1"/>
        </w:rPr>
        <w:t xml:space="preserve"> </w:t>
      </w:r>
      <w:r>
        <w:t>млекопитающих, их идентификация и клонирование, обнаружение мутаций в</w:t>
      </w:r>
      <w:r>
        <w:rPr>
          <w:spacing w:val="-67"/>
        </w:rPr>
        <w:t xml:space="preserve"> </w:t>
      </w:r>
      <w:r>
        <w:t>генах,</w:t>
      </w:r>
      <w:r>
        <w:rPr>
          <w:spacing w:val="1"/>
        </w:rPr>
        <w:t xml:space="preserve"> </w:t>
      </w:r>
      <w:r>
        <w:t>ассоциированных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наследственными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приобретенными</w:t>
      </w:r>
      <w:r>
        <w:rPr>
          <w:spacing w:val="1"/>
        </w:rPr>
        <w:t xml:space="preserve"> </w:t>
      </w:r>
      <w:r>
        <w:t>заболеваниями,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бурным</w:t>
      </w:r>
      <w:r>
        <w:rPr>
          <w:spacing w:val="1"/>
        </w:rPr>
        <w:t xml:space="preserve"> </w:t>
      </w:r>
      <w:r>
        <w:t>ростом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71"/>
        </w:rPr>
        <w:t xml:space="preserve"> </w:t>
      </w:r>
      <w:r>
        <w:t>биотехнологий,</w:t>
      </w:r>
      <w:r>
        <w:rPr>
          <w:spacing w:val="1"/>
        </w:rPr>
        <w:t xml:space="preserve"> </w:t>
      </w:r>
      <w:r>
        <w:t>клеточных технологий и успехами генной инженерии привели к тому, что в</w:t>
      </w:r>
      <w:r>
        <w:rPr>
          <w:spacing w:val="1"/>
        </w:rPr>
        <w:t xml:space="preserve"> </w:t>
      </w:r>
      <w:r>
        <w:t>конце прошлого века начался бум в исследованиях по анализу молекулярно-</w:t>
      </w:r>
      <w:r>
        <w:rPr>
          <w:spacing w:val="1"/>
        </w:rPr>
        <w:t xml:space="preserve"> </w:t>
      </w:r>
      <w:r>
        <w:t>биохимических</w:t>
      </w:r>
      <w:r>
        <w:rPr>
          <w:spacing w:val="1"/>
        </w:rPr>
        <w:t xml:space="preserve"> </w:t>
      </w:r>
      <w:r>
        <w:t>дефектов,</w:t>
      </w:r>
      <w:r>
        <w:rPr>
          <w:spacing w:val="1"/>
        </w:rPr>
        <w:t xml:space="preserve"> </w:t>
      </w:r>
      <w:r>
        <w:t>ассоциированных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патологией,</w:t>
      </w:r>
      <w:r>
        <w:rPr>
          <w:spacing w:val="1"/>
        </w:rPr>
        <w:t xml:space="preserve"> </w:t>
      </w:r>
      <w:r>
        <w:t>который привел к пониманию того, что большинство грозных заболеваний</w:t>
      </w:r>
      <w:r>
        <w:rPr>
          <w:spacing w:val="1"/>
        </w:rPr>
        <w:t xml:space="preserve"> </w:t>
      </w:r>
      <w:r>
        <w:t>человека сопровождается серьезными изменениями в генетическом аппарате</w:t>
      </w:r>
      <w:r>
        <w:rPr>
          <w:spacing w:val="1"/>
        </w:rPr>
        <w:t xml:space="preserve"> </w:t>
      </w:r>
      <w:r>
        <w:t>клетки.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выражены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исследованы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злокачественных</w:t>
      </w:r>
      <w:r>
        <w:rPr>
          <w:spacing w:val="1"/>
        </w:rPr>
        <w:t xml:space="preserve"> </w:t>
      </w:r>
      <w:r>
        <w:t>новообразованиях.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данных</w:t>
      </w:r>
      <w:r>
        <w:rPr>
          <w:spacing w:val="70"/>
        </w:rPr>
        <w:t xml:space="preserve"> </w:t>
      </w:r>
      <w:r>
        <w:t>следует</w:t>
      </w:r>
      <w:r>
        <w:rPr>
          <w:spacing w:val="70"/>
        </w:rPr>
        <w:t xml:space="preserve"> </w:t>
      </w:r>
      <w:r>
        <w:t>логичный</w:t>
      </w:r>
      <w:r>
        <w:rPr>
          <w:spacing w:val="1"/>
        </w:rPr>
        <w:t xml:space="preserve"> </w:t>
      </w:r>
      <w:r>
        <w:t>вывод о том, что наиболее радикальным способом борьбы с заболеваниями,</w:t>
      </w:r>
      <w:r>
        <w:rPr>
          <w:spacing w:val="1"/>
        </w:rPr>
        <w:t xml:space="preserve"> </w:t>
      </w:r>
      <w:r>
        <w:t>вызываемыми изменениями в генетическом аппарате клеток, должны быть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направленные непосредственно на</w:t>
      </w:r>
      <w:r>
        <w:rPr>
          <w:spacing w:val="1"/>
        </w:rPr>
        <w:t xml:space="preserve"> </w:t>
      </w:r>
      <w:r>
        <w:t>причину заболевания,</w:t>
      </w:r>
      <w:r>
        <w:rPr>
          <w:spacing w:val="70"/>
        </w:rPr>
        <w:t xml:space="preserve"> </w:t>
      </w:r>
      <w:r>
        <w:t>а не</w:t>
      </w:r>
      <w:r>
        <w:rPr>
          <w:spacing w:val="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последствия.</w:t>
      </w:r>
    </w:p>
    <w:p w14:paraId="54D83D00" w14:textId="77777777" w:rsidR="00D243AE" w:rsidRDefault="00000000">
      <w:pPr>
        <w:pStyle w:val="a3"/>
        <w:ind w:right="105"/>
        <w:jc w:val="both"/>
      </w:pPr>
      <w:r>
        <w:t>В</w:t>
      </w:r>
      <w:r>
        <w:rPr>
          <w:spacing w:val="10"/>
        </w:rPr>
        <w:t xml:space="preserve"> </w:t>
      </w:r>
      <w:r>
        <w:t>то</w:t>
      </w:r>
      <w:r>
        <w:rPr>
          <w:spacing w:val="10"/>
        </w:rPr>
        <w:t xml:space="preserve"> </w:t>
      </w:r>
      <w:r>
        <w:t>же</w:t>
      </w:r>
      <w:r>
        <w:rPr>
          <w:spacing w:val="12"/>
        </w:rPr>
        <w:t xml:space="preserve"> </w:t>
      </w:r>
      <w:r>
        <w:t>время</w:t>
      </w:r>
      <w:r>
        <w:rPr>
          <w:spacing w:val="12"/>
        </w:rPr>
        <w:t xml:space="preserve"> </w:t>
      </w:r>
      <w:r>
        <w:t>метод</w:t>
      </w:r>
      <w:r>
        <w:rPr>
          <w:spacing w:val="12"/>
        </w:rPr>
        <w:t xml:space="preserve"> </w:t>
      </w:r>
      <w:r>
        <w:t>генной</w:t>
      </w:r>
      <w:r>
        <w:rPr>
          <w:spacing w:val="12"/>
        </w:rPr>
        <w:t xml:space="preserve"> </w:t>
      </w:r>
      <w:r>
        <w:t>терапии</w:t>
      </w:r>
      <w:r>
        <w:rPr>
          <w:spacing w:val="17"/>
        </w:rPr>
        <w:t xml:space="preserve"> </w:t>
      </w:r>
      <w:r>
        <w:t>все</w:t>
      </w:r>
      <w:r>
        <w:rPr>
          <w:spacing w:val="12"/>
        </w:rPr>
        <w:t xml:space="preserve"> </w:t>
      </w:r>
      <w:r>
        <w:t>шире</w:t>
      </w:r>
      <w:r>
        <w:rPr>
          <w:spacing w:val="9"/>
        </w:rPr>
        <w:t xml:space="preserve"> </w:t>
      </w:r>
      <w:r>
        <w:t>распространялся</w:t>
      </w:r>
      <w:r>
        <w:rPr>
          <w:spacing w:val="9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миру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моменту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проведено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2210</w:t>
      </w:r>
      <w:r>
        <w:rPr>
          <w:spacing w:val="1"/>
        </w:rPr>
        <w:t xml:space="preserve"> </w:t>
      </w:r>
      <w:r>
        <w:t>клинических</w:t>
      </w:r>
      <w:r>
        <w:rPr>
          <w:spacing w:val="1"/>
        </w:rPr>
        <w:t xml:space="preserve"> </w:t>
      </w:r>
      <w:r>
        <w:t>испытаний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генной</w:t>
      </w:r>
      <w:r>
        <w:rPr>
          <w:spacing w:val="1"/>
        </w:rPr>
        <w:t xml:space="preserve"> </w:t>
      </w:r>
      <w:r>
        <w:t>терапии.</w:t>
      </w:r>
      <w:r>
        <w:rPr>
          <w:spacing w:val="1"/>
        </w:rPr>
        <w:t xml:space="preserve"> </w:t>
      </w:r>
      <w:r>
        <w:t>География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широка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разнообразна.</w:t>
      </w:r>
      <w:r>
        <w:rPr>
          <w:spacing w:val="64"/>
        </w:rPr>
        <w:t xml:space="preserve"> </w:t>
      </w:r>
      <w:r>
        <w:t>Это</w:t>
      </w:r>
      <w:r>
        <w:rPr>
          <w:spacing w:val="65"/>
        </w:rPr>
        <w:t xml:space="preserve"> </w:t>
      </w:r>
      <w:r>
        <w:t>—</w:t>
      </w:r>
      <w:r>
        <w:rPr>
          <w:spacing w:val="65"/>
        </w:rPr>
        <w:t xml:space="preserve"> </w:t>
      </w:r>
      <w:r>
        <w:t>Америка</w:t>
      </w:r>
      <w:r>
        <w:rPr>
          <w:spacing w:val="65"/>
        </w:rPr>
        <w:t xml:space="preserve"> </w:t>
      </w:r>
      <w:r>
        <w:t>(63,9%),</w:t>
      </w:r>
      <w:r>
        <w:rPr>
          <w:spacing w:val="64"/>
        </w:rPr>
        <w:t xml:space="preserve"> </w:t>
      </w:r>
      <w:r>
        <w:t>Европа</w:t>
      </w:r>
      <w:r>
        <w:rPr>
          <w:spacing w:val="65"/>
        </w:rPr>
        <w:t xml:space="preserve"> </w:t>
      </w:r>
      <w:r>
        <w:t>(24,1%),</w:t>
      </w:r>
      <w:r>
        <w:rPr>
          <w:spacing w:val="64"/>
        </w:rPr>
        <w:t xml:space="preserve"> </w:t>
      </w:r>
      <w:r>
        <w:t>Азия</w:t>
      </w:r>
      <w:r>
        <w:rPr>
          <w:spacing w:val="65"/>
        </w:rPr>
        <w:t xml:space="preserve"> </w:t>
      </w:r>
      <w:r>
        <w:t>(6,0%),</w:t>
      </w:r>
    </w:p>
    <w:p w14:paraId="06A9035E" w14:textId="77777777" w:rsidR="00D243AE" w:rsidRDefault="00000000">
      <w:pPr>
        <w:pStyle w:val="a3"/>
        <w:spacing w:before="1"/>
        <w:ind w:right="108" w:firstLine="0"/>
        <w:jc w:val="both"/>
      </w:pPr>
      <w:r>
        <w:t>Австралия</w:t>
      </w:r>
      <w:r>
        <w:rPr>
          <w:spacing w:val="1"/>
        </w:rPr>
        <w:t xml:space="preserve"> </w:t>
      </w:r>
      <w:r>
        <w:t>(1,5%),</w:t>
      </w:r>
      <w:r>
        <w:rPr>
          <w:spacing w:val="1"/>
        </w:rPr>
        <w:t xml:space="preserve"> </w:t>
      </w:r>
      <w:r>
        <w:t>международные</w:t>
      </w:r>
      <w:r>
        <w:rPr>
          <w:spacing w:val="1"/>
        </w:rPr>
        <w:t xml:space="preserve"> </w:t>
      </w:r>
      <w:r>
        <w:t>(4,2%)</w:t>
      </w:r>
      <w:r>
        <w:rPr>
          <w:spacing w:val="1"/>
        </w:rPr>
        <w:t xml:space="preserve"> </w:t>
      </w:r>
      <w:r>
        <w:t>[1].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странам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распределение,</w:t>
      </w:r>
      <w:r>
        <w:rPr>
          <w:spacing w:val="1"/>
        </w:rPr>
        <w:t xml:space="preserve"> </w:t>
      </w:r>
      <w:r>
        <w:t>свидетельствующее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развита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США</w:t>
      </w:r>
      <w:r>
        <w:rPr>
          <w:spacing w:val="-2"/>
        </w:rPr>
        <w:t xml:space="preserve"> </w:t>
      </w:r>
      <w:r>
        <w:t>и ряде Европейских</w:t>
      </w:r>
      <w:r>
        <w:rPr>
          <w:spacing w:val="1"/>
        </w:rPr>
        <w:t xml:space="preserve"> </w:t>
      </w:r>
      <w:r>
        <w:t>стран.</w:t>
      </w:r>
    </w:p>
    <w:p w14:paraId="1CF2E2E0" w14:textId="77777777" w:rsidR="00D243AE" w:rsidRDefault="00D243AE">
      <w:pPr>
        <w:jc w:val="both"/>
        <w:sectPr w:rsidR="00D243AE" w:rsidSect="00756FDC">
          <w:pgSz w:w="11910" w:h="16840"/>
          <w:pgMar w:top="1360" w:right="740" w:bottom="1200" w:left="1600" w:header="0" w:footer="1003" w:gutter="0"/>
          <w:cols w:space="720"/>
        </w:sectPr>
      </w:pPr>
    </w:p>
    <w:p w14:paraId="2CF667EB" w14:textId="77777777" w:rsidR="00D243AE" w:rsidRDefault="00000000">
      <w:pPr>
        <w:pStyle w:val="a3"/>
        <w:spacing w:before="67"/>
        <w:ind w:right="106"/>
        <w:jc w:val="both"/>
      </w:pPr>
      <w:r>
        <w:lastRenderedPageBreak/>
        <w:t>Спектр</w:t>
      </w:r>
      <w:r>
        <w:rPr>
          <w:spacing w:val="52"/>
        </w:rPr>
        <w:t xml:space="preserve"> </w:t>
      </w:r>
      <w:r>
        <w:t>заболеваний,</w:t>
      </w:r>
      <w:r>
        <w:rPr>
          <w:spacing w:val="52"/>
        </w:rPr>
        <w:t xml:space="preserve"> </w:t>
      </w:r>
      <w:r>
        <w:t>при</w:t>
      </w:r>
      <w:r>
        <w:rPr>
          <w:spacing w:val="53"/>
        </w:rPr>
        <w:t xml:space="preserve"> </w:t>
      </w:r>
      <w:r>
        <w:t>которых</w:t>
      </w:r>
      <w:r>
        <w:rPr>
          <w:spacing w:val="52"/>
        </w:rPr>
        <w:t xml:space="preserve"> </w:t>
      </w:r>
      <w:r>
        <w:t>проводятся</w:t>
      </w:r>
      <w:r>
        <w:rPr>
          <w:spacing w:val="53"/>
        </w:rPr>
        <w:t xml:space="preserve"> </w:t>
      </w:r>
      <w:r>
        <w:t>клинические</w:t>
      </w:r>
      <w:r>
        <w:rPr>
          <w:spacing w:val="53"/>
        </w:rPr>
        <w:t xml:space="preserve"> </w:t>
      </w:r>
      <w:r>
        <w:t>испытания</w:t>
      </w:r>
      <w:r>
        <w:rPr>
          <w:spacing w:val="-68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генной</w:t>
      </w:r>
      <w:r>
        <w:rPr>
          <w:spacing w:val="1"/>
        </w:rPr>
        <w:t xml:space="preserve"> </w:t>
      </w:r>
      <w:r>
        <w:t>терапии,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чрезвычайно</w:t>
      </w:r>
      <w:r>
        <w:rPr>
          <w:spacing w:val="1"/>
        </w:rPr>
        <w:t xml:space="preserve"> </w:t>
      </w:r>
      <w:r>
        <w:t>широк</w:t>
      </w:r>
      <w:r>
        <w:rPr>
          <w:spacing w:val="1"/>
        </w:rPr>
        <w:t xml:space="preserve"> </w:t>
      </w:r>
      <w:r>
        <w:t>(табл.</w:t>
      </w:r>
      <w:r>
        <w:rPr>
          <w:spacing w:val="1"/>
        </w:rPr>
        <w:t xml:space="preserve"> </w:t>
      </w:r>
      <w:r>
        <w:t>1).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нозологии, в области соматической генной терапии имеются общие задачи.</w:t>
      </w:r>
      <w:r>
        <w:rPr>
          <w:spacing w:val="1"/>
        </w:rPr>
        <w:t xml:space="preserve"> </w:t>
      </w:r>
      <w:r>
        <w:t>Это:</w:t>
      </w:r>
    </w:p>
    <w:p w14:paraId="03FD7339" w14:textId="77777777" w:rsidR="00D243AE" w:rsidRDefault="00000000">
      <w:pPr>
        <w:pStyle w:val="a4"/>
        <w:numPr>
          <w:ilvl w:val="0"/>
          <w:numId w:val="3"/>
        </w:numPr>
        <w:tabs>
          <w:tab w:val="left" w:pos="1019"/>
        </w:tabs>
        <w:spacing w:before="1" w:line="322" w:lineRule="exact"/>
        <w:ind w:left="1018"/>
        <w:jc w:val="both"/>
        <w:rPr>
          <w:sz w:val="28"/>
        </w:rPr>
      </w:pPr>
      <w:r>
        <w:rPr>
          <w:sz w:val="28"/>
        </w:rPr>
        <w:t>выбор</w:t>
      </w:r>
      <w:r>
        <w:rPr>
          <w:spacing w:val="-3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4"/>
          <w:sz w:val="28"/>
        </w:rPr>
        <w:t xml:space="preserve"> </w:t>
      </w:r>
      <w:r>
        <w:rPr>
          <w:sz w:val="28"/>
        </w:rPr>
        <w:t>эффективного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лечения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гена;</w:t>
      </w:r>
    </w:p>
    <w:p w14:paraId="2D3A04CF" w14:textId="77777777" w:rsidR="00D243AE" w:rsidRDefault="00000000">
      <w:pPr>
        <w:pStyle w:val="a4"/>
        <w:numPr>
          <w:ilvl w:val="0"/>
          <w:numId w:val="3"/>
        </w:numPr>
        <w:tabs>
          <w:tab w:val="left" w:pos="1019"/>
        </w:tabs>
        <w:spacing w:line="322" w:lineRule="exact"/>
        <w:ind w:left="1018"/>
        <w:jc w:val="both"/>
        <w:rPr>
          <w:sz w:val="28"/>
        </w:rPr>
      </w:pPr>
      <w:r>
        <w:rPr>
          <w:sz w:val="28"/>
        </w:rPr>
        <w:t>разработка</w:t>
      </w:r>
      <w:r>
        <w:rPr>
          <w:spacing w:val="-3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-6"/>
          <w:sz w:val="28"/>
        </w:rPr>
        <w:t xml:space="preserve"> </w:t>
      </w:r>
      <w:r>
        <w:rPr>
          <w:sz w:val="28"/>
        </w:rPr>
        <w:t>доставки</w:t>
      </w:r>
      <w:r>
        <w:rPr>
          <w:spacing w:val="-3"/>
          <w:sz w:val="28"/>
        </w:rPr>
        <w:t xml:space="preserve"> </w:t>
      </w:r>
      <w:r>
        <w:rPr>
          <w:sz w:val="28"/>
        </w:rPr>
        <w:t>требуемого</w:t>
      </w:r>
      <w:r>
        <w:rPr>
          <w:spacing w:val="-1"/>
          <w:sz w:val="28"/>
        </w:rPr>
        <w:t xml:space="preserve"> </w:t>
      </w:r>
      <w:r>
        <w:rPr>
          <w:sz w:val="28"/>
        </w:rPr>
        <w:t>гена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нужные</w:t>
      </w:r>
      <w:r>
        <w:rPr>
          <w:spacing w:val="-5"/>
          <w:sz w:val="28"/>
        </w:rPr>
        <w:t xml:space="preserve"> </w:t>
      </w:r>
      <w:r>
        <w:rPr>
          <w:sz w:val="28"/>
        </w:rPr>
        <w:t>клетки;</w:t>
      </w:r>
    </w:p>
    <w:p w14:paraId="25D74E65" w14:textId="77777777" w:rsidR="00D243AE" w:rsidRDefault="00000000">
      <w:pPr>
        <w:pStyle w:val="a4"/>
        <w:numPr>
          <w:ilvl w:val="0"/>
          <w:numId w:val="3"/>
        </w:numPr>
        <w:tabs>
          <w:tab w:val="left" w:pos="1058"/>
        </w:tabs>
        <w:spacing w:line="242" w:lineRule="auto"/>
        <w:ind w:right="105" w:firstLine="566"/>
        <w:jc w:val="both"/>
        <w:rPr>
          <w:sz w:val="28"/>
        </w:rPr>
      </w:pPr>
      <w:r>
        <w:rPr>
          <w:sz w:val="28"/>
        </w:rPr>
        <w:t>изучение и обеспечение эффективных подходов и способов нужной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регуляции</w:t>
      </w:r>
      <w:r>
        <w:rPr>
          <w:spacing w:val="-1"/>
          <w:sz w:val="28"/>
        </w:rPr>
        <w:t xml:space="preserve"> </w:t>
      </w:r>
      <w:r>
        <w:rPr>
          <w:sz w:val="28"/>
        </w:rPr>
        <w:t>гена;</w:t>
      </w:r>
    </w:p>
    <w:p w14:paraId="4FE74052" w14:textId="77777777" w:rsidR="00D243AE" w:rsidRDefault="00000000">
      <w:pPr>
        <w:pStyle w:val="a4"/>
        <w:numPr>
          <w:ilvl w:val="0"/>
          <w:numId w:val="3"/>
        </w:numPr>
        <w:tabs>
          <w:tab w:val="left" w:pos="1019"/>
        </w:tabs>
        <w:spacing w:line="317" w:lineRule="exact"/>
        <w:ind w:left="1018"/>
        <w:jc w:val="both"/>
        <w:rPr>
          <w:sz w:val="28"/>
        </w:rPr>
      </w:pPr>
      <w:r>
        <w:rPr>
          <w:sz w:val="28"/>
        </w:rPr>
        <w:t>вопросы</w:t>
      </w:r>
      <w:r>
        <w:rPr>
          <w:spacing w:val="-6"/>
          <w:sz w:val="28"/>
        </w:rPr>
        <w:t xml:space="preserve"> </w:t>
      </w:r>
      <w:r>
        <w:rPr>
          <w:sz w:val="28"/>
        </w:rPr>
        <w:t>длительности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существования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экспрессии</w:t>
      </w:r>
      <w:r>
        <w:rPr>
          <w:spacing w:val="-4"/>
          <w:sz w:val="28"/>
        </w:rPr>
        <w:t xml:space="preserve"> </w:t>
      </w:r>
      <w:r>
        <w:rPr>
          <w:sz w:val="28"/>
        </w:rPr>
        <w:t>введенного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гена;</w:t>
      </w:r>
    </w:p>
    <w:p w14:paraId="759B7C80" w14:textId="77777777" w:rsidR="00D243AE" w:rsidRDefault="00000000">
      <w:pPr>
        <w:pStyle w:val="a4"/>
        <w:numPr>
          <w:ilvl w:val="0"/>
          <w:numId w:val="3"/>
        </w:numPr>
        <w:tabs>
          <w:tab w:val="left" w:pos="1019"/>
        </w:tabs>
        <w:spacing w:line="322" w:lineRule="exact"/>
        <w:ind w:left="1018"/>
        <w:jc w:val="both"/>
        <w:rPr>
          <w:sz w:val="28"/>
        </w:rPr>
      </w:pPr>
      <w:r>
        <w:rPr>
          <w:sz w:val="28"/>
        </w:rPr>
        <w:t>обеспечение</w:t>
      </w:r>
      <w:r>
        <w:rPr>
          <w:spacing w:val="-5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больного.</w:t>
      </w:r>
    </w:p>
    <w:p w14:paraId="69043E39" w14:textId="77777777" w:rsidR="00D243AE" w:rsidRDefault="00000000">
      <w:pPr>
        <w:pStyle w:val="a3"/>
        <w:ind w:right="106"/>
        <w:jc w:val="both"/>
      </w:pPr>
      <w:r>
        <w:t>Типы</w:t>
      </w:r>
      <w:r>
        <w:rPr>
          <w:spacing w:val="1"/>
        </w:rPr>
        <w:t xml:space="preserve"> </w:t>
      </w:r>
      <w:r>
        <w:t>генов,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генной</w:t>
      </w:r>
      <w:r>
        <w:rPr>
          <w:spacing w:val="1"/>
        </w:rPr>
        <w:t xml:space="preserve"> </w:t>
      </w:r>
      <w:r>
        <w:t>терапии,</w:t>
      </w:r>
      <w:r>
        <w:rPr>
          <w:spacing w:val="1"/>
        </w:rPr>
        <w:t xml:space="preserve"> </w:t>
      </w:r>
      <w:r>
        <w:t>разнообразны,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выбор определяется патогенетическими механизмами развития заболевания,</w:t>
      </w:r>
      <w:r>
        <w:rPr>
          <w:spacing w:val="1"/>
        </w:rPr>
        <w:t xml:space="preserve"> </w:t>
      </w:r>
      <w:r>
        <w:t>идентификацией</w:t>
      </w:r>
      <w:r>
        <w:rPr>
          <w:spacing w:val="-1"/>
        </w:rPr>
        <w:t xml:space="preserve"> </w:t>
      </w:r>
      <w:r>
        <w:t>наиболее</w:t>
      </w:r>
      <w:r>
        <w:rPr>
          <w:spacing w:val="-3"/>
        </w:rPr>
        <w:t xml:space="preserve"> </w:t>
      </w:r>
      <w:r>
        <w:t>болезнетворных генов.</w:t>
      </w:r>
    </w:p>
    <w:p w14:paraId="62D3F722" w14:textId="77777777" w:rsidR="00D243AE" w:rsidRDefault="00000000">
      <w:pPr>
        <w:pStyle w:val="a3"/>
        <w:spacing w:before="2"/>
        <w:ind w:right="104"/>
        <w:jc w:val="both"/>
      </w:pPr>
      <w:r>
        <w:t>Наиболее</w:t>
      </w:r>
      <w:r>
        <w:rPr>
          <w:spacing w:val="1"/>
        </w:rPr>
        <w:t xml:space="preserve"> </w:t>
      </w:r>
      <w:r>
        <w:t>простая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гена</w:t>
      </w:r>
      <w:r>
        <w:rPr>
          <w:spacing w:val="1"/>
        </w:rPr>
        <w:t xml:space="preserve"> </w:t>
      </w:r>
      <w:r>
        <w:t>стоит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моногенных</w:t>
      </w:r>
      <w:r>
        <w:rPr>
          <w:spacing w:val="1"/>
        </w:rPr>
        <w:t xml:space="preserve"> </w:t>
      </w:r>
      <w:r>
        <w:t>наследственных заболеваниях, то есть там, где показано, что определенный</w:t>
      </w:r>
      <w:r>
        <w:rPr>
          <w:spacing w:val="1"/>
        </w:rPr>
        <w:t xml:space="preserve"> </w:t>
      </w:r>
      <w:r>
        <w:t>дефект в данном гене вызывает патологический процесс. Совершенно другая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сложности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гена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терапии</w:t>
      </w:r>
      <w:r>
        <w:rPr>
          <w:spacing w:val="1"/>
        </w:rPr>
        <w:t xml:space="preserve"> </w:t>
      </w:r>
      <w:r>
        <w:t>стоит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многофакториальных</w:t>
      </w:r>
      <w:r>
        <w:rPr>
          <w:spacing w:val="1"/>
        </w:rPr>
        <w:t xml:space="preserve"> </w:t>
      </w:r>
      <w:r>
        <w:t>заболеваниях,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злокачественные</w:t>
      </w:r>
      <w:r>
        <w:rPr>
          <w:spacing w:val="-67"/>
        </w:rPr>
        <w:t xml:space="preserve"> </w:t>
      </w:r>
      <w:r>
        <w:t>новообразования,</w:t>
      </w:r>
      <w:r>
        <w:rPr>
          <w:spacing w:val="1"/>
        </w:rPr>
        <w:t xml:space="preserve"> </w:t>
      </w:r>
      <w:r>
        <w:t>кардиоваскулярные</w:t>
      </w:r>
      <w:r>
        <w:rPr>
          <w:spacing w:val="1"/>
        </w:rPr>
        <w:t xml:space="preserve"> </w:t>
      </w:r>
      <w:r>
        <w:t>болезни,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патогенезе</w:t>
      </w:r>
      <w:r>
        <w:rPr>
          <w:spacing w:val="1"/>
        </w:rPr>
        <w:t xml:space="preserve"> </w:t>
      </w:r>
      <w:r>
        <w:t>заболеваний, во-первых, пока много неясного, во-вторых, задействован ряд</w:t>
      </w:r>
      <w:r>
        <w:rPr>
          <w:spacing w:val="1"/>
        </w:rPr>
        <w:t xml:space="preserve"> </w:t>
      </w:r>
      <w:r>
        <w:t>генов.</w:t>
      </w:r>
    </w:p>
    <w:p w14:paraId="78BCB8CD" w14:textId="77777777" w:rsidR="00D243AE" w:rsidRDefault="00000000">
      <w:pPr>
        <w:pStyle w:val="1"/>
      </w:pPr>
      <w:r>
        <w:t>Контрольные</w:t>
      </w:r>
      <w:r>
        <w:rPr>
          <w:spacing w:val="-5"/>
        </w:rPr>
        <w:t xml:space="preserve"> </w:t>
      </w:r>
      <w:r>
        <w:t>вопросы:</w:t>
      </w:r>
    </w:p>
    <w:p w14:paraId="7B0A8E6D" w14:textId="77777777" w:rsidR="00D243AE" w:rsidRDefault="00000000">
      <w:pPr>
        <w:pStyle w:val="a4"/>
        <w:numPr>
          <w:ilvl w:val="1"/>
          <w:numId w:val="4"/>
        </w:numPr>
        <w:tabs>
          <w:tab w:val="left" w:pos="1029"/>
        </w:tabs>
        <w:spacing w:line="318" w:lineRule="exact"/>
        <w:ind w:hanging="361"/>
        <w:rPr>
          <w:sz w:val="28"/>
        </w:rPr>
      </w:pPr>
      <w:r>
        <w:rPr>
          <w:sz w:val="28"/>
        </w:rPr>
        <w:t>Генная</w:t>
      </w:r>
      <w:r>
        <w:rPr>
          <w:spacing w:val="-2"/>
          <w:sz w:val="28"/>
        </w:rPr>
        <w:t xml:space="preserve"> </w:t>
      </w:r>
      <w:r>
        <w:rPr>
          <w:sz w:val="28"/>
        </w:rPr>
        <w:t>терапия.</w:t>
      </w:r>
    </w:p>
    <w:p w14:paraId="5F06D279" w14:textId="77777777" w:rsidR="00D243AE" w:rsidRDefault="00000000">
      <w:pPr>
        <w:pStyle w:val="a4"/>
        <w:numPr>
          <w:ilvl w:val="1"/>
          <w:numId w:val="4"/>
        </w:numPr>
        <w:tabs>
          <w:tab w:val="left" w:pos="1029"/>
        </w:tabs>
        <w:ind w:hanging="361"/>
        <w:rPr>
          <w:sz w:val="28"/>
        </w:rPr>
      </w:pPr>
      <w:r>
        <w:rPr>
          <w:sz w:val="28"/>
        </w:rPr>
        <w:t>Перспективные</w:t>
      </w:r>
      <w:r>
        <w:rPr>
          <w:spacing w:val="-4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генной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терапии.</w:t>
      </w:r>
    </w:p>
    <w:p w14:paraId="23C554EF" w14:textId="77777777" w:rsidR="00D243AE" w:rsidRDefault="00000000">
      <w:pPr>
        <w:pStyle w:val="a4"/>
        <w:numPr>
          <w:ilvl w:val="1"/>
          <w:numId w:val="4"/>
        </w:numPr>
        <w:tabs>
          <w:tab w:val="left" w:pos="1029"/>
        </w:tabs>
        <w:spacing w:line="321" w:lineRule="exact"/>
        <w:ind w:hanging="361"/>
        <w:rPr>
          <w:sz w:val="28"/>
        </w:rPr>
      </w:pPr>
      <w:r>
        <w:rPr>
          <w:sz w:val="28"/>
        </w:rPr>
        <w:t>Задачи</w:t>
      </w:r>
      <w:r>
        <w:rPr>
          <w:spacing w:val="-2"/>
          <w:sz w:val="28"/>
        </w:rPr>
        <w:t xml:space="preserve"> </w:t>
      </w:r>
      <w:r>
        <w:rPr>
          <w:sz w:val="28"/>
        </w:rPr>
        <w:t>генной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терапии.</w:t>
      </w:r>
    </w:p>
    <w:p w14:paraId="64581AA8" w14:textId="77777777" w:rsidR="00D243AE" w:rsidRDefault="00000000">
      <w:pPr>
        <w:spacing w:line="275" w:lineRule="exact"/>
        <w:ind w:left="102"/>
        <w:rPr>
          <w:i/>
          <w:sz w:val="24"/>
        </w:rPr>
      </w:pPr>
      <w:r>
        <w:rPr>
          <w:i/>
          <w:sz w:val="24"/>
        </w:rPr>
        <w:t>Литература:</w:t>
      </w:r>
    </w:p>
    <w:p w14:paraId="230383F6" w14:textId="77777777" w:rsidR="00D243AE" w:rsidRDefault="00000000">
      <w:pPr>
        <w:pStyle w:val="a4"/>
        <w:numPr>
          <w:ilvl w:val="0"/>
          <w:numId w:val="2"/>
        </w:numPr>
        <w:tabs>
          <w:tab w:val="left" w:pos="424"/>
        </w:tabs>
        <w:ind w:right="112" w:firstLine="0"/>
        <w:jc w:val="both"/>
        <w:rPr>
          <w:sz w:val="24"/>
        </w:rPr>
      </w:pPr>
      <w:r>
        <w:rPr>
          <w:sz w:val="24"/>
        </w:rPr>
        <w:t>Бочков</w:t>
      </w:r>
      <w:r>
        <w:rPr>
          <w:spacing w:val="1"/>
          <w:sz w:val="24"/>
        </w:rPr>
        <w:t xml:space="preserve"> </w:t>
      </w:r>
      <w:r>
        <w:rPr>
          <w:sz w:val="24"/>
        </w:rPr>
        <w:t>Н.П.</w:t>
      </w:r>
      <w:r>
        <w:rPr>
          <w:spacing w:val="1"/>
          <w:sz w:val="24"/>
        </w:rPr>
        <w:t xml:space="preserve"> </w:t>
      </w:r>
      <w:r>
        <w:rPr>
          <w:sz w:val="24"/>
        </w:rPr>
        <w:t>Клиническая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генетика.</w:t>
      </w:r>
      <w:r>
        <w:rPr>
          <w:spacing w:val="1"/>
          <w:sz w:val="24"/>
        </w:rPr>
        <w:t xml:space="preserve"> </w:t>
      </w:r>
      <w:r>
        <w:rPr>
          <w:sz w:val="24"/>
        </w:rPr>
        <w:t>Москва,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Медицина,</w:t>
      </w:r>
      <w:r>
        <w:rPr>
          <w:spacing w:val="1"/>
          <w:sz w:val="24"/>
        </w:rPr>
        <w:t xml:space="preserve"> </w:t>
      </w:r>
      <w:r>
        <w:rPr>
          <w:sz w:val="24"/>
        </w:rPr>
        <w:t>1997.</w:t>
      </w:r>
      <w:r>
        <w:rPr>
          <w:spacing w:val="1"/>
          <w:sz w:val="24"/>
        </w:rPr>
        <w:t xml:space="preserve"> </w:t>
      </w:r>
      <w:r>
        <w:rPr>
          <w:sz w:val="24"/>
        </w:rPr>
        <w:t>5.</w:t>
      </w:r>
      <w:r>
        <w:rPr>
          <w:spacing w:val="1"/>
          <w:sz w:val="24"/>
        </w:rPr>
        <w:t xml:space="preserve"> </w:t>
      </w:r>
      <w:r>
        <w:rPr>
          <w:sz w:val="24"/>
        </w:rPr>
        <w:t>Доклад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1"/>
          <w:sz w:val="24"/>
        </w:rPr>
        <w:t xml:space="preserve"> </w:t>
      </w:r>
      <w:r>
        <w:rPr>
          <w:sz w:val="24"/>
        </w:rPr>
        <w:t>ВОЗ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524,</w:t>
      </w:r>
      <w:r>
        <w:rPr>
          <w:spacing w:val="-1"/>
          <w:sz w:val="24"/>
        </w:rPr>
        <w:t xml:space="preserve"> </w:t>
      </w:r>
      <w:r>
        <w:rPr>
          <w:sz w:val="24"/>
        </w:rPr>
        <w:t>1975 г.</w:t>
      </w:r>
      <w:r>
        <w:rPr>
          <w:spacing w:val="4"/>
          <w:sz w:val="24"/>
        </w:rPr>
        <w:t xml:space="preserve"> </w:t>
      </w:r>
      <w:r>
        <w:rPr>
          <w:sz w:val="24"/>
        </w:rPr>
        <w:t>«Фармакогенетика».</w:t>
      </w:r>
    </w:p>
    <w:p w14:paraId="58EA418B" w14:textId="77777777" w:rsidR="00D243AE" w:rsidRDefault="00000000">
      <w:pPr>
        <w:pStyle w:val="a4"/>
        <w:numPr>
          <w:ilvl w:val="0"/>
          <w:numId w:val="2"/>
        </w:numPr>
        <w:tabs>
          <w:tab w:val="left" w:pos="362"/>
        </w:tabs>
        <w:ind w:right="113" w:firstLine="0"/>
        <w:jc w:val="both"/>
        <w:rPr>
          <w:sz w:val="24"/>
        </w:rPr>
      </w:pPr>
      <w:r>
        <w:rPr>
          <w:sz w:val="24"/>
        </w:rPr>
        <w:t>Сычев Д.А., Раменская Г.В., Игнатьев И.В., Кукес В.Г. Клиническая фармакогенетика.</w:t>
      </w:r>
      <w:r>
        <w:rPr>
          <w:spacing w:val="1"/>
          <w:sz w:val="24"/>
        </w:rPr>
        <w:t xml:space="preserve"> </w:t>
      </w:r>
      <w:r>
        <w:rPr>
          <w:sz w:val="24"/>
        </w:rPr>
        <w:t>Геотар-Медиа.</w:t>
      </w:r>
      <w:r>
        <w:rPr>
          <w:spacing w:val="-1"/>
          <w:sz w:val="24"/>
        </w:rPr>
        <w:t xml:space="preserve"> </w:t>
      </w:r>
      <w:r>
        <w:rPr>
          <w:sz w:val="24"/>
        </w:rPr>
        <w:t>2007.</w:t>
      </w:r>
    </w:p>
    <w:p w14:paraId="2DE14EC9" w14:textId="77777777" w:rsidR="00D243AE" w:rsidRDefault="00000000">
      <w:pPr>
        <w:pStyle w:val="a4"/>
        <w:numPr>
          <w:ilvl w:val="0"/>
          <w:numId w:val="2"/>
        </w:numPr>
        <w:tabs>
          <w:tab w:val="left" w:pos="364"/>
        </w:tabs>
        <w:ind w:right="104" w:firstLine="0"/>
        <w:jc w:val="both"/>
        <w:rPr>
          <w:sz w:val="24"/>
        </w:rPr>
      </w:pPr>
      <w:r>
        <w:rPr>
          <w:sz w:val="24"/>
        </w:rPr>
        <w:t>Нанолекарства: концепции доставки лекарств в нанонауке / ред. Алф Лампрехт; пер. с</w:t>
      </w:r>
      <w:r>
        <w:rPr>
          <w:spacing w:val="1"/>
          <w:sz w:val="24"/>
        </w:rPr>
        <w:t xml:space="preserve"> </w:t>
      </w:r>
      <w:r>
        <w:rPr>
          <w:sz w:val="24"/>
        </w:rPr>
        <w:t>англ.</w:t>
      </w:r>
      <w:r>
        <w:rPr>
          <w:spacing w:val="14"/>
          <w:sz w:val="24"/>
        </w:rPr>
        <w:t xml:space="preserve"> </w:t>
      </w:r>
      <w:r>
        <w:rPr>
          <w:sz w:val="24"/>
        </w:rPr>
        <w:t>О.</w:t>
      </w:r>
      <w:r>
        <w:rPr>
          <w:spacing w:val="14"/>
          <w:sz w:val="24"/>
        </w:rPr>
        <w:t xml:space="preserve"> </w:t>
      </w:r>
      <w:r>
        <w:rPr>
          <w:sz w:val="24"/>
        </w:rPr>
        <w:t>В.</w:t>
      </w:r>
      <w:r>
        <w:rPr>
          <w:spacing w:val="17"/>
          <w:sz w:val="24"/>
        </w:rPr>
        <w:t xml:space="preserve"> </w:t>
      </w:r>
      <w:r>
        <w:rPr>
          <w:sz w:val="24"/>
        </w:rPr>
        <w:t>Таратиной;</w:t>
      </w:r>
      <w:r>
        <w:rPr>
          <w:spacing w:val="12"/>
          <w:sz w:val="24"/>
        </w:rPr>
        <w:t xml:space="preserve"> </w:t>
      </w:r>
      <w:r>
        <w:rPr>
          <w:sz w:val="24"/>
        </w:rPr>
        <w:t>науч.</w:t>
      </w:r>
      <w:r>
        <w:rPr>
          <w:spacing w:val="17"/>
          <w:sz w:val="24"/>
        </w:rPr>
        <w:t xml:space="preserve"> </w:t>
      </w:r>
      <w:r>
        <w:rPr>
          <w:sz w:val="24"/>
        </w:rPr>
        <w:t>ред.</w:t>
      </w:r>
      <w:r>
        <w:rPr>
          <w:spacing w:val="14"/>
          <w:sz w:val="24"/>
        </w:rPr>
        <w:t xml:space="preserve"> </w:t>
      </w:r>
      <w:r>
        <w:rPr>
          <w:sz w:val="24"/>
        </w:rPr>
        <w:t>рус.</w:t>
      </w:r>
      <w:r>
        <w:rPr>
          <w:spacing w:val="15"/>
          <w:sz w:val="24"/>
        </w:rPr>
        <w:t xml:space="preserve"> </w:t>
      </w:r>
      <w:r>
        <w:rPr>
          <w:sz w:val="24"/>
        </w:rPr>
        <w:t>изд.</w:t>
      </w:r>
      <w:r>
        <w:rPr>
          <w:spacing w:val="14"/>
          <w:sz w:val="24"/>
        </w:rPr>
        <w:t xml:space="preserve"> </w:t>
      </w:r>
      <w:r>
        <w:rPr>
          <w:sz w:val="24"/>
        </w:rPr>
        <w:t>Н.</w:t>
      </w:r>
      <w:r>
        <w:rPr>
          <w:spacing w:val="17"/>
          <w:sz w:val="24"/>
        </w:rPr>
        <w:t xml:space="preserve"> </w:t>
      </w:r>
      <w:r>
        <w:rPr>
          <w:sz w:val="24"/>
        </w:rPr>
        <w:t>Л.</w:t>
      </w:r>
      <w:r>
        <w:rPr>
          <w:spacing w:val="14"/>
          <w:sz w:val="24"/>
        </w:rPr>
        <w:t xml:space="preserve"> </w:t>
      </w:r>
      <w:r>
        <w:rPr>
          <w:sz w:val="24"/>
        </w:rPr>
        <w:t>Клячко.Москва:</w:t>
      </w:r>
      <w:r>
        <w:rPr>
          <w:spacing w:val="16"/>
          <w:sz w:val="24"/>
        </w:rPr>
        <w:t xml:space="preserve"> </w:t>
      </w:r>
      <w:r>
        <w:rPr>
          <w:sz w:val="24"/>
        </w:rPr>
        <w:t>Научный</w:t>
      </w:r>
      <w:r>
        <w:rPr>
          <w:spacing w:val="15"/>
          <w:sz w:val="24"/>
        </w:rPr>
        <w:t xml:space="preserve"> </w:t>
      </w:r>
      <w:r>
        <w:rPr>
          <w:sz w:val="24"/>
        </w:rPr>
        <w:t>Мир,</w:t>
      </w:r>
      <w:r>
        <w:rPr>
          <w:spacing w:val="14"/>
          <w:sz w:val="24"/>
        </w:rPr>
        <w:t xml:space="preserve"> </w:t>
      </w:r>
      <w:r>
        <w:rPr>
          <w:sz w:val="24"/>
        </w:rPr>
        <w:t>2010.230</w:t>
      </w:r>
      <w:r>
        <w:rPr>
          <w:spacing w:val="-57"/>
          <w:sz w:val="24"/>
        </w:rPr>
        <w:t xml:space="preserve"> </w:t>
      </w:r>
      <w:r>
        <w:rPr>
          <w:sz w:val="24"/>
        </w:rPr>
        <w:t>с.,</w:t>
      </w:r>
      <w:r>
        <w:rPr>
          <w:spacing w:val="1"/>
          <w:sz w:val="24"/>
        </w:rPr>
        <w:t xml:space="preserve"> </w:t>
      </w:r>
      <w:r>
        <w:rPr>
          <w:sz w:val="24"/>
        </w:rPr>
        <w:t>[2]</w:t>
      </w:r>
      <w:r>
        <w:rPr>
          <w:spacing w:val="1"/>
          <w:sz w:val="24"/>
        </w:rPr>
        <w:t xml:space="preserve"> </w:t>
      </w:r>
      <w:r>
        <w:rPr>
          <w:sz w:val="24"/>
        </w:rPr>
        <w:t>л.</w:t>
      </w:r>
      <w:r>
        <w:rPr>
          <w:spacing w:val="1"/>
          <w:sz w:val="24"/>
        </w:rPr>
        <w:t xml:space="preserve"> </w:t>
      </w:r>
      <w:r>
        <w:rPr>
          <w:sz w:val="24"/>
        </w:rPr>
        <w:t>цв.</w:t>
      </w:r>
      <w:r>
        <w:rPr>
          <w:spacing w:val="1"/>
          <w:sz w:val="24"/>
        </w:rPr>
        <w:t xml:space="preserve"> </w:t>
      </w:r>
      <w:r>
        <w:rPr>
          <w:sz w:val="24"/>
        </w:rPr>
        <w:t>ил.:</w:t>
      </w:r>
      <w:r>
        <w:rPr>
          <w:spacing w:val="1"/>
          <w:sz w:val="24"/>
        </w:rPr>
        <w:t xml:space="preserve"> </w:t>
      </w:r>
      <w:r>
        <w:rPr>
          <w:sz w:val="24"/>
        </w:rPr>
        <w:t>ил.;</w:t>
      </w:r>
      <w:r>
        <w:rPr>
          <w:spacing w:val="1"/>
          <w:sz w:val="24"/>
        </w:rPr>
        <w:t xml:space="preserve"> </w:t>
      </w:r>
      <w:r>
        <w:rPr>
          <w:sz w:val="24"/>
        </w:rPr>
        <w:t>25.(Фундаментальные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нанотехнологий: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Моск.</w:t>
      </w:r>
      <w:r>
        <w:rPr>
          <w:spacing w:val="1"/>
          <w:sz w:val="24"/>
        </w:rPr>
        <w:t xml:space="preserve"> </w:t>
      </w:r>
      <w:r>
        <w:rPr>
          <w:sz w:val="24"/>
        </w:rPr>
        <w:t>гос.</w:t>
      </w:r>
      <w:r>
        <w:rPr>
          <w:spacing w:val="1"/>
          <w:sz w:val="24"/>
        </w:rPr>
        <w:t xml:space="preserve"> </w:t>
      </w:r>
      <w:r>
        <w:rPr>
          <w:sz w:val="24"/>
        </w:rPr>
        <w:t>ун-т</w:t>
      </w:r>
      <w:r>
        <w:rPr>
          <w:spacing w:val="1"/>
          <w:sz w:val="24"/>
        </w:rPr>
        <w:t xml:space="preserve"> </w:t>
      </w:r>
      <w:r>
        <w:rPr>
          <w:sz w:val="24"/>
        </w:rPr>
        <w:t>им.</w:t>
      </w:r>
      <w:r>
        <w:rPr>
          <w:spacing w:val="1"/>
          <w:sz w:val="24"/>
        </w:rPr>
        <w:t xml:space="preserve"> </w:t>
      </w:r>
      <w:r>
        <w:rPr>
          <w:sz w:val="24"/>
        </w:rPr>
        <w:t>М.</w:t>
      </w:r>
      <w:r>
        <w:rPr>
          <w:spacing w:val="1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Ломоносова,</w:t>
      </w:r>
      <w:r>
        <w:rPr>
          <w:spacing w:val="1"/>
          <w:sz w:val="24"/>
        </w:rPr>
        <w:t xml:space="preserve"> </w:t>
      </w:r>
      <w:r>
        <w:rPr>
          <w:sz w:val="24"/>
        </w:rPr>
        <w:t>Науч.-образоват.</w:t>
      </w:r>
      <w:r>
        <w:rPr>
          <w:spacing w:val="1"/>
          <w:sz w:val="24"/>
        </w:rPr>
        <w:t xml:space="preserve"> </w:t>
      </w:r>
      <w:r>
        <w:rPr>
          <w:sz w:val="24"/>
        </w:rPr>
        <w:t>центр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нанотехнологиям).Пер.</w:t>
      </w:r>
      <w:r>
        <w:rPr>
          <w:spacing w:val="1"/>
          <w:sz w:val="24"/>
        </w:rPr>
        <w:t xml:space="preserve"> </w:t>
      </w:r>
      <w:r>
        <w:rPr>
          <w:sz w:val="24"/>
        </w:rPr>
        <w:t>изд.:</w:t>
      </w:r>
      <w:r>
        <w:rPr>
          <w:spacing w:val="1"/>
          <w:sz w:val="24"/>
        </w:rPr>
        <w:t xml:space="preserve"> </w:t>
      </w:r>
      <w:r>
        <w:rPr>
          <w:sz w:val="24"/>
        </w:rPr>
        <w:t>Nanotherapeutics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edited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Alf</w:t>
      </w:r>
      <w:r>
        <w:rPr>
          <w:spacing w:val="1"/>
          <w:sz w:val="24"/>
        </w:rPr>
        <w:t xml:space="preserve"> </w:t>
      </w:r>
      <w:r>
        <w:rPr>
          <w:sz w:val="24"/>
        </w:rPr>
        <w:t>Lamprecht.</w:t>
      </w:r>
      <w:r>
        <w:rPr>
          <w:spacing w:val="1"/>
          <w:sz w:val="24"/>
        </w:rPr>
        <w:t xml:space="preserve"> </w:t>
      </w:r>
      <w:r>
        <w:rPr>
          <w:sz w:val="24"/>
        </w:rPr>
        <w:t>(Pan</w:t>
      </w:r>
      <w:r>
        <w:rPr>
          <w:spacing w:val="1"/>
          <w:sz w:val="24"/>
        </w:rPr>
        <w:t xml:space="preserve"> </w:t>
      </w:r>
      <w:r>
        <w:rPr>
          <w:sz w:val="24"/>
        </w:rPr>
        <w:t>Stanford</w:t>
      </w:r>
      <w:r>
        <w:rPr>
          <w:spacing w:val="1"/>
          <w:sz w:val="24"/>
        </w:rPr>
        <w:t xml:space="preserve"> </w:t>
      </w:r>
      <w:r>
        <w:rPr>
          <w:sz w:val="24"/>
        </w:rPr>
        <w:t>Publishing, 2009).Библиогр. в конце гл.Предм. указ.: с. 228-230.ISBN 978-5-91522-221-1((в</w:t>
      </w:r>
      <w:r>
        <w:rPr>
          <w:spacing w:val="1"/>
          <w:sz w:val="24"/>
        </w:rPr>
        <w:t xml:space="preserve"> </w:t>
      </w:r>
      <w:r>
        <w:rPr>
          <w:sz w:val="24"/>
        </w:rPr>
        <w:t>пер.)),</w:t>
      </w:r>
      <w:r>
        <w:rPr>
          <w:spacing w:val="-1"/>
          <w:sz w:val="24"/>
        </w:rPr>
        <w:t xml:space="preserve"> </w:t>
      </w:r>
      <w:r>
        <w:rPr>
          <w:sz w:val="24"/>
        </w:rPr>
        <w:t>1000.</w:t>
      </w:r>
    </w:p>
    <w:p w14:paraId="37982DF7" w14:textId="77777777" w:rsidR="00D243AE" w:rsidRDefault="00D243AE">
      <w:pPr>
        <w:pStyle w:val="a3"/>
        <w:spacing w:before="6"/>
        <w:ind w:left="0" w:firstLine="0"/>
      </w:pPr>
    </w:p>
    <w:p w14:paraId="6428385E" w14:textId="77777777" w:rsidR="00D243AE" w:rsidRDefault="00000000">
      <w:pPr>
        <w:ind w:left="534" w:right="538"/>
        <w:jc w:val="center"/>
        <w:rPr>
          <w:b/>
          <w:sz w:val="28"/>
        </w:rPr>
      </w:pPr>
      <w:r>
        <w:rPr>
          <w:b/>
          <w:sz w:val="28"/>
        </w:rPr>
        <w:t>Лекция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15</w:t>
      </w:r>
    </w:p>
    <w:p w14:paraId="76074D9B" w14:textId="4DC4CBE6" w:rsidR="00D243AE" w:rsidRDefault="00000000">
      <w:pPr>
        <w:spacing w:before="2"/>
        <w:ind w:left="884" w:right="327"/>
        <w:jc w:val="center"/>
        <w:rPr>
          <w:b/>
          <w:sz w:val="28"/>
        </w:rPr>
      </w:pPr>
      <w:r>
        <w:rPr>
          <w:b/>
          <w:sz w:val="28"/>
        </w:rPr>
        <w:t>Персонализированн</w:t>
      </w:r>
      <w:r w:rsidR="00CD2269">
        <w:rPr>
          <w:b/>
          <w:sz w:val="28"/>
        </w:rPr>
        <w:t>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медицин</w:t>
      </w:r>
      <w:r w:rsidR="00CD2269">
        <w:rPr>
          <w:b/>
          <w:sz w:val="28"/>
        </w:rPr>
        <w:t>а</w:t>
      </w:r>
    </w:p>
    <w:p w14:paraId="11391CE3" w14:textId="77777777" w:rsidR="00D243AE" w:rsidRDefault="00D243AE">
      <w:pPr>
        <w:pStyle w:val="a3"/>
        <w:spacing w:before="6"/>
        <w:ind w:left="0" w:firstLine="0"/>
        <w:rPr>
          <w:b/>
          <w:sz w:val="27"/>
        </w:rPr>
      </w:pPr>
    </w:p>
    <w:p w14:paraId="5715E164" w14:textId="77777777" w:rsidR="00D243AE" w:rsidRDefault="00000000">
      <w:pPr>
        <w:pStyle w:val="a3"/>
        <w:ind w:right="108"/>
        <w:jc w:val="both"/>
      </w:pPr>
      <w:r>
        <w:rPr>
          <w:i/>
        </w:rPr>
        <w:t>Цель</w:t>
      </w:r>
      <w:r>
        <w:rPr>
          <w:i/>
          <w:spacing w:val="1"/>
        </w:rPr>
        <w:t xml:space="preserve"> </w:t>
      </w:r>
      <w:r>
        <w:rPr>
          <w:i/>
        </w:rPr>
        <w:t>занятия:</w:t>
      </w:r>
      <w:r>
        <w:rPr>
          <w:i/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персонализированной</w:t>
      </w:r>
      <w:r>
        <w:rPr>
          <w:spacing w:val="1"/>
        </w:rPr>
        <w:t xml:space="preserve"> </w:t>
      </w:r>
      <w:r>
        <w:t>медицины и ее перспективами.</w:t>
      </w:r>
    </w:p>
    <w:p w14:paraId="7D74AA9E" w14:textId="77777777" w:rsidR="00D243AE" w:rsidRDefault="00000000">
      <w:pPr>
        <w:pStyle w:val="a3"/>
        <w:ind w:right="109"/>
        <w:jc w:val="both"/>
      </w:pPr>
      <w:r>
        <w:t>Необходимость</w:t>
      </w:r>
      <w:r>
        <w:rPr>
          <w:spacing w:val="32"/>
        </w:rPr>
        <w:t xml:space="preserve"> </w:t>
      </w:r>
      <w:r>
        <w:t>персонализации</w:t>
      </w:r>
      <w:r>
        <w:rPr>
          <w:spacing w:val="34"/>
        </w:rPr>
        <w:t xml:space="preserve"> </w:t>
      </w:r>
      <w:r>
        <w:t>лечебных</w:t>
      </w:r>
      <w:r>
        <w:rPr>
          <w:spacing w:val="34"/>
        </w:rPr>
        <w:t xml:space="preserve"> </w:t>
      </w:r>
      <w:r>
        <w:t>методов</w:t>
      </w:r>
      <w:r>
        <w:rPr>
          <w:spacing w:val="34"/>
        </w:rPr>
        <w:t xml:space="preserve"> </w:t>
      </w:r>
      <w:r>
        <w:t>осознавалась</w:t>
      </w:r>
      <w:r>
        <w:rPr>
          <w:spacing w:val="32"/>
        </w:rPr>
        <w:t xml:space="preserve"> </w:t>
      </w:r>
      <w:r>
        <w:t>давно,</w:t>
      </w:r>
      <w:r>
        <w:rPr>
          <w:spacing w:val="-67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врача</w:t>
      </w:r>
      <w:r>
        <w:rPr>
          <w:spacing w:val="1"/>
        </w:rPr>
        <w:t xml:space="preserve"> </w:t>
      </w:r>
      <w:r>
        <w:t>М.Я.Мудрова,</w:t>
      </w:r>
      <w:r>
        <w:rPr>
          <w:spacing w:val="1"/>
        </w:rPr>
        <w:t xml:space="preserve"> </w:t>
      </w:r>
      <w:r>
        <w:t>жившего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XVIII</w:t>
      </w:r>
      <w:r>
        <w:rPr>
          <w:spacing w:val="1"/>
        </w:rPr>
        <w:t xml:space="preserve"> </w:t>
      </w:r>
      <w:r>
        <w:t>в.,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63"/>
        </w:rPr>
        <w:t xml:space="preserve"> </w:t>
      </w:r>
      <w:r>
        <w:t>«лечить</w:t>
      </w:r>
      <w:r>
        <w:rPr>
          <w:spacing w:val="62"/>
        </w:rPr>
        <w:t xml:space="preserve"> </w:t>
      </w:r>
      <w:r>
        <w:t>не</w:t>
      </w:r>
      <w:r>
        <w:rPr>
          <w:spacing w:val="63"/>
        </w:rPr>
        <w:t xml:space="preserve"> </w:t>
      </w:r>
      <w:r>
        <w:t>болезнь</w:t>
      </w:r>
      <w:r>
        <w:rPr>
          <w:spacing w:val="62"/>
        </w:rPr>
        <w:t xml:space="preserve"> </w:t>
      </w:r>
      <w:r>
        <w:t>по</w:t>
      </w:r>
      <w:r>
        <w:rPr>
          <w:spacing w:val="64"/>
        </w:rPr>
        <w:t xml:space="preserve"> </w:t>
      </w:r>
      <w:r>
        <w:t>одному</w:t>
      </w:r>
      <w:r>
        <w:rPr>
          <w:spacing w:val="61"/>
        </w:rPr>
        <w:t xml:space="preserve"> </w:t>
      </w:r>
      <w:r>
        <w:t>только</w:t>
      </w:r>
      <w:r>
        <w:rPr>
          <w:spacing w:val="64"/>
        </w:rPr>
        <w:t xml:space="preserve"> </w:t>
      </w:r>
      <w:r>
        <w:t>ее</w:t>
      </w:r>
      <w:r>
        <w:rPr>
          <w:spacing w:val="63"/>
        </w:rPr>
        <w:t xml:space="preserve"> </w:t>
      </w:r>
      <w:r>
        <w:t>имени,</w:t>
      </w:r>
      <w:r>
        <w:rPr>
          <w:spacing w:val="62"/>
        </w:rPr>
        <w:t xml:space="preserve"> </w:t>
      </w:r>
      <w:r>
        <w:t>а</w:t>
      </w:r>
      <w:r>
        <w:rPr>
          <w:spacing w:val="65"/>
        </w:rPr>
        <w:t xml:space="preserve"> </w:t>
      </w:r>
      <w:r>
        <w:t>самого</w:t>
      </w:r>
    </w:p>
    <w:p w14:paraId="7FC261CF" w14:textId="77777777" w:rsidR="00D243AE" w:rsidRDefault="00D243AE">
      <w:pPr>
        <w:jc w:val="both"/>
        <w:sectPr w:rsidR="00D243AE" w:rsidSect="00756FDC">
          <w:pgSz w:w="11910" w:h="16840"/>
          <w:pgMar w:top="1040" w:right="740" w:bottom="1200" w:left="1600" w:header="0" w:footer="1003" w:gutter="0"/>
          <w:cols w:space="720"/>
        </w:sectPr>
      </w:pPr>
    </w:p>
    <w:p w14:paraId="5F2F507D" w14:textId="77777777" w:rsidR="00D243AE" w:rsidRDefault="00000000">
      <w:pPr>
        <w:pStyle w:val="a3"/>
        <w:spacing w:before="67"/>
        <w:ind w:right="105" w:firstLine="0"/>
        <w:jc w:val="both"/>
      </w:pPr>
      <w:r>
        <w:lastRenderedPageBreak/>
        <w:t>больного», как нельзя лучше отражают суть персонализированной медицины.</w:t>
      </w:r>
      <w:r>
        <w:rPr>
          <w:spacing w:val="-67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молекулярной</w:t>
      </w:r>
      <w:r>
        <w:rPr>
          <w:spacing w:val="1"/>
        </w:rPr>
        <w:t xml:space="preserve"> </w:t>
      </w:r>
      <w:r>
        <w:t>медицины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молекулярной генетики сегодня появились высокоэффективные технологии,</w:t>
      </w:r>
      <w:r>
        <w:rPr>
          <w:spacing w:val="1"/>
        </w:rPr>
        <w:t xml:space="preserve"> </w:t>
      </w:r>
      <w:r>
        <w:t>делающие</w:t>
      </w:r>
      <w:r>
        <w:rPr>
          <w:spacing w:val="1"/>
        </w:rPr>
        <w:t xml:space="preserve"> </w:t>
      </w:r>
      <w:r>
        <w:t>персонализированную</w:t>
      </w:r>
      <w:r>
        <w:rPr>
          <w:spacing w:val="1"/>
        </w:rPr>
        <w:t xml:space="preserve"> </w:t>
      </w:r>
      <w:r>
        <w:t>медицину</w:t>
      </w:r>
      <w:r>
        <w:rPr>
          <w:spacing w:val="1"/>
        </w:rPr>
        <w:t xml:space="preserve"> </w:t>
      </w:r>
      <w:r>
        <w:t>реальностью.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отметить,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помимо</w:t>
      </w:r>
      <w:r>
        <w:rPr>
          <w:spacing w:val="1"/>
        </w:rPr>
        <w:t xml:space="preserve"> </w:t>
      </w:r>
      <w:r>
        <w:t>генетических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«инструментом»</w:t>
      </w:r>
      <w:r>
        <w:rPr>
          <w:spacing w:val="1"/>
        </w:rPr>
        <w:t xml:space="preserve"> </w:t>
      </w:r>
      <w:r>
        <w:t>персонализированной</w:t>
      </w:r>
      <w:r>
        <w:rPr>
          <w:spacing w:val="1"/>
        </w:rPr>
        <w:t xml:space="preserve"> </w:t>
      </w:r>
      <w:r>
        <w:t>медицины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крови</w:t>
      </w:r>
      <w:r>
        <w:rPr>
          <w:spacing w:val="1"/>
        </w:rPr>
        <w:t xml:space="preserve"> </w:t>
      </w:r>
      <w:r>
        <w:t>т.н.</w:t>
      </w:r>
      <w:r>
        <w:rPr>
          <w:spacing w:val="-67"/>
        </w:rPr>
        <w:t xml:space="preserve"> </w:t>
      </w:r>
      <w:r>
        <w:t>биомаркеров</w:t>
      </w:r>
      <w:r>
        <w:rPr>
          <w:spacing w:val="1"/>
        </w:rPr>
        <w:t xml:space="preserve"> </w:t>
      </w:r>
      <w:r>
        <w:t>(как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белков),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-3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тех или</w:t>
      </w:r>
      <w:r>
        <w:rPr>
          <w:spacing w:val="-1"/>
        </w:rPr>
        <w:t xml:space="preserve"> </w:t>
      </w:r>
      <w:r>
        <w:t>иных заболеваний.</w:t>
      </w:r>
    </w:p>
    <w:p w14:paraId="352FA2DA" w14:textId="77777777" w:rsidR="00D243AE" w:rsidRDefault="00000000">
      <w:pPr>
        <w:pStyle w:val="a3"/>
        <w:spacing w:before="2"/>
        <w:ind w:right="109"/>
        <w:jc w:val="both"/>
      </w:pPr>
      <w:r>
        <w:t>Однако</w:t>
      </w:r>
      <w:r>
        <w:rPr>
          <w:spacing w:val="1"/>
        </w:rPr>
        <w:t xml:space="preserve"> </w:t>
      </w:r>
      <w:r>
        <w:t>концепция</w:t>
      </w:r>
      <w:r>
        <w:rPr>
          <w:spacing w:val="1"/>
        </w:rPr>
        <w:t xml:space="preserve"> </w:t>
      </w:r>
      <w:r>
        <w:t>биомаркеров,</w:t>
      </w:r>
      <w:r>
        <w:rPr>
          <w:spacing w:val="1"/>
        </w:rPr>
        <w:t xml:space="preserve"> </w:t>
      </w:r>
      <w:r>
        <w:t>называемая</w:t>
      </w:r>
      <w:r>
        <w:rPr>
          <w:spacing w:val="1"/>
        </w:rPr>
        <w:t xml:space="preserve"> </w:t>
      </w:r>
      <w:r>
        <w:t>фармакопротеомикой,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стадии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персонализированной</w:t>
      </w:r>
      <w:r>
        <w:rPr>
          <w:spacing w:val="1"/>
        </w:rPr>
        <w:t xml:space="preserve"> </w:t>
      </w:r>
      <w:r>
        <w:t>медицины</w:t>
      </w:r>
      <w:r>
        <w:rPr>
          <w:spacing w:val="1"/>
        </w:rPr>
        <w:t xml:space="preserve"> </w:t>
      </w:r>
      <w:r>
        <w:t>претендуют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абсолютно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направления, такие как фармакотранскритомика (изучение работы гена на</w:t>
      </w:r>
      <w:r>
        <w:rPr>
          <w:spacing w:val="1"/>
        </w:rPr>
        <w:t xml:space="preserve"> </w:t>
      </w:r>
      <w:r>
        <w:t>основе</w:t>
      </w:r>
      <w:r>
        <w:rPr>
          <w:spacing w:val="22"/>
        </w:rPr>
        <w:t xml:space="preserve"> </w:t>
      </w:r>
      <w:r>
        <w:t>изучения</w:t>
      </w:r>
      <w:r>
        <w:rPr>
          <w:spacing w:val="23"/>
        </w:rPr>
        <w:t xml:space="preserve"> </w:t>
      </w:r>
      <w:r>
        <w:t>матричных</w:t>
      </w:r>
      <w:r>
        <w:rPr>
          <w:spacing w:val="26"/>
        </w:rPr>
        <w:t xml:space="preserve"> </w:t>
      </w:r>
      <w:r>
        <w:t>РНК)</w:t>
      </w:r>
      <w:r>
        <w:rPr>
          <w:spacing w:val="23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фармакометаболомика</w:t>
      </w:r>
      <w:r>
        <w:rPr>
          <w:spacing w:val="25"/>
        </w:rPr>
        <w:t xml:space="preserve"> </w:t>
      </w:r>
      <w:r>
        <w:t>(изучение</w:t>
      </w:r>
    </w:p>
    <w:p w14:paraId="7F875E0F" w14:textId="77777777" w:rsidR="00D243AE" w:rsidRDefault="00000000">
      <w:pPr>
        <w:pStyle w:val="a3"/>
        <w:spacing w:before="1" w:line="322" w:lineRule="exact"/>
        <w:ind w:firstLine="0"/>
        <w:jc w:val="both"/>
      </w:pPr>
      <w:r>
        <w:t>«интимных»</w:t>
      </w:r>
      <w:r>
        <w:rPr>
          <w:spacing w:val="-5"/>
        </w:rPr>
        <w:t xml:space="preserve"> </w:t>
      </w:r>
      <w:r>
        <w:t>метаболических</w:t>
      </w:r>
      <w:r>
        <w:rPr>
          <w:spacing w:val="-3"/>
        </w:rPr>
        <w:t xml:space="preserve"> </w:t>
      </w:r>
      <w:r>
        <w:t>процессов,</w:t>
      </w:r>
      <w:r>
        <w:rPr>
          <w:spacing w:val="-4"/>
        </w:rPr>
        <w:t xml:space="preserve"> </w:t>
      </w:r>
      <w:r>
        <w:t>происходящих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ЛС).</w:t>
      </w:r>
    </w:p>
    <w:p w14:paraId="07304FA0" w14:textId="77777777" w:rsidR="00D243AE" w:rsidRDefault="00000000">
      <w:pPr>
        <w:pStyle w:val="a3"/>
        <w:ind w:right="108"/>
        <w:jc w:val="both"/>
      </w:pPr>
      <w:r>
        <w:t>Очевидно,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персонализация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ЛС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оказать</w:t>
      </w:r>
      <w:r>
        <w:rPr>
          <w:spacing w:val="1"/>
        </w:rPr>
        <w:t xml:space="preserve"> </w:t>
      </w:r>
      <w:r>
        <w:t>существенное влияние на частоту развития нежелательных реакций, в т.ч. со</w:t>
      </w:r>
      <w:r>
        <w:rPr>
          <w:spacing w:val="1"/>
        </w:rPr>
        <w:t xml:space="preserve"> </w:t>
      </w:r>
      <w:r>
        <w:t>смертельным</w:t>
      </w:r>
      <w:r>
        <w:rPr>
          <w:spacing w:val="-4"/>
        </w:rPr>
        <w:t xml:space="preserve"> </w:t>
      </w:r>
      <w:r>
        <w:t>исходом.</w:t>
      </w:r>
    </w:p>
    <w:p w14:paraId="636B6F6F" w14:textId="77777777" w:rsidR="00D243AE" w:rsidRDefault="00000000">
      <w:pPr>
        <w:pStyle w:val="1"/>
        <w:spacing w:before="6"/>
      </w:pPr>
      <w:r>
        <w:t>Контрольные</w:t>
      </w:r>
      <w:r>
        <w:rPr>
          <w:spacing w:val="-5"/>
        </w:rPr>
        <w:t xml:space="preserve"> </w:t>
      </w:r>
      <w:r>
        <w:t>вопросы:</w:t>
      </w:r>
    </w:p>
    <w:p w14:paraId="2B9EEC03" w14:textId="77777777" w:rsidR="00D243AE" w:rsidRDefault="00000000">
      <w:pPr>
        <w:pStyle w:val="a4"/>
        <w:numPr>
          <w:ilvl w:val="1"/>
          <w:numId w:val="2"/>
        </w:numPr>
        <w:tabs>
          <w:tab w:val="left" w:pos="822"/>
        </w:tabs>
        <w:spacing w:line="318" w:lineRule="exact"/>
        <w:ind w:hanging="361"/>
        <w:rPr>
          <w:sz w:val="28"/>
        </w:rPr>
      </w:pPr>
      <w:r>
        <w:rPr>
          <w:sz w:val="28"/>
        </w:rPr>
        <w:t>Персонализированная</w:t>
      </w:r>
      <w:r>
        <w:rPr>
          <w:spacing w:val="-3"/>
          <w:sz w:val="28"/>
        </w:rPr>
        <w:t xml:space="preserve"> </w:t>
      </w:r>
      <w:r>
        <w:rPr>
          <w:sz w:val="28"/>
        </w:rPr>
        <w:t>медицина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ее</w:t>
      </w:r>
      <w:r>
        <w:rPr>
          <w:spacing w:val="-6"/>
          <w:sz w:val="28"/>
        </w:rPr>
        <w:t xml:space="preserve"> </w:t>
      </w:r>
      <w:r>
        <w:rPr>
          <w:sz w:val="28"/>
        </w:rPr>
        <w:t>перспективы.</w:t>
      </w:r>
    </w:p>
    <w:p w14:paraId="0AD0FE25" w14:textId="77777777" w:rsidR="00D243AE" w:rsidRDefault="00000000">
      <w:pPr>
        <w:pStyle w:val="a4"/>
        <w:numPr>
          <w:ilvl w:val="1"/>
          <w:numId w:val="2"/>
        </w:numPr>
        <w:tabs>
          <w:tab w:val="left" w:pos="822"/>
        </w:tabs>
        <w:ind w:hanging="361"/>
        <w:rPr>
          <w:sz w:val="28"/>
        </w:rPr>
      </w:pPr>
      <w:r>
        <w:rPr>
          <w:sz w:val="28"/>
        </w:rPr>
        <w:t>Необходимость</w:t>
      </w:r>
      <w:r>
        <w:rPr>
          <w:spacing w:val="-4"/>
          <w:sz w:val="28"/>
        </w:rPr>
        <w:t xml:space="preserve"> </w:t>
      </w:r>
      <w:r>
        <w:rPr>
          <w:sz w:val="28"/>
        </w:rPr>
        <w:t>персонализации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лечебных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методов.</w:t>
      </w:r>
    </w:p>
    <w:p w14:paraId="0EB276C2" w14:textId="77777777" w:rsidR="00D243AE" w:rsidRDefault="00000000">
      <w:pPr>
        <w:pStyle w:val="a4"/>
        <w:numPr>
          <w:ilvl w:val="1"/>
          <w:numId w:val="2"/>
        </w:numPr>
        <w:tabs>
          <w:tab w:val="left" w:pos="822"/>
        </w:tabs>
        <w:spacing w:before="2" w:line="322" w:lineRule="exact"/>
        <w:ind w:hanging="361"/>
        <w:rPr>
          <w:sz w:val="28"/>
        </w:rPr>
      </w:pPr>
      <w:r>
        <w:rPr>
          <w:sz w:val="28"/>
        </w:rPr>
        <w:t>Фармакогеномика.</w:t>
      </w:r>
      <w:r>
        <w:rPr>
          <w:spacing w:val="-8"/>
          <w:sz w:val="28"/>
        </w:rPr>
        <w:t xml:space="preserve"> </w:t>
      </w:r>
      <w:r>
        <w:rPr>
          <w:sz w:val="28"/>
        </w:rPr>
        <w:t>Фармакопротеомика.</w:t>
      </w:r>
    </w:p>
    <w:p w14:paraId="6F82B57C" w14:textId="77777777" w:rsidR="00D243AE" w:rsidRDefault="00000000">
      <w:pPr>
        <w:pStyle w:val="a4"/>
        <w:numPr>
          <w:ilvl w:val="1"/>
          <w:numId w:val="2"/>
        </w:numPr>
        <w:tabs>
          <w:tab w:val="left" w:pos="822"/>
        </w:tabs>
        <w:spacing w:line="321" w:lineRule="exact"/>
        <w:ind w:hanging="361"/>
        <w:rPr>
          <w:sz w:val="28"/>
        </w:rPr>
      </w:pPr>
      <w:r>
        <w:rPr>
          <w:sz w:val="28"/>
        </w:rPr>
        <w:t>Фармакотранскритомика.</w:t>
      </w:r>
      <w:r>
        <w:rPr>
          <w:spacing w:val="-8"/>
          <w:sz w:val="28"/>
        </w:rPr>
        <w:t xml:space="preserve"> </w:t>
      </w:r>
      <w:r>
        <w:rPr>
          <w:sz w:val="28"/>
        </w:rPr>
        <w:t>Фармакометаболомика.</w:t>
      </w:r>
    </w:p>
    <w:p w14:paraId="04793B0E" w14:textId="77777777" w:rsidR="00D243AE" w:rsidRDefault="00000000">
      <w:pPr>
        <w:spacing w:line="275" w:lineRule="exact"/>
        <w:ind w:left="102"/>
        <w:rPr>
          <w:i/>
          <w:sz w:val="24"/>
        </w:rPr>
      </w:pPr>
      <w:r>
        <w:rPr>
          <w:i/>
          <w:sz w:val="24"/>
        </w:rPr>
        <w:t>Литература:</w:t>
      </w:r>
    </w:p>
    <w:p w14:paraId="39DB35DE" w14:textId="77777777" w:rsidR="00D243AE" w:rsidRDefault="00000000">
      <w:pPr>
        <w:pStyle w:val="a4"/>
        <w:numPr>
          <w:ilvl w:val="0"/>
          <w:numId w:val="1"/>
        </w:numPr>
        <w:tabs>
          <w:tab w:val="left" w:pos="424"/>
        </w:tabs>
        <w:ind w:right="112" w:firstLine="0"/>
        <w:jc w:val="both"/>
        <w:rPr>
          <w:sz w:val="24"/>
        </w:rPr>
      </w:pPr>
      <w:r>
        <w:rPr>
          <w:sz w:val="24"/>
        </w:rPr>
        <w:t>Бочков</w:t>
      </w:r>
      <w:r>
        <w:rPr>
          <w:spacing w:val="1"/>
          <w:sz w:val="24"/>
        </w:rPr>
        <w:t xml:space="preserve"> </w:t>
      </w:r>
      <w:r>
        <w:rPr>
          <w:sz w:val="24"/>
        </w:rPr>
        <w:t>Н.П.</w:t>
      </w:r>
      <w:r>
        <w:rPr>
          <w:spacing w:val="1"/>
          <w:sz w:val="24"/>
        </w:rPr>
        <w:t xml:space="preserve"> </w:t>
      </w:r>
      <w:r>
        <w:rPr>
          <w:sz w:val="24"/>
        </w:rPr>
        <w:t>Клиническая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генетика.</w:t>
      </w:r>
      <w:r>
        <w:rPr>
          <w:spacing w:val="1"/>
          <w:sz w:val="24"/>
        </w:rPr>
        <w:t xml:space="preserve"> </w:t>
      </w:r>
      <w:r>
        <w:rPr>
          <w:sz w:val="24"/>
        </w:rPr>
        <w:t>Москва,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Медицина,</w:t>
      </w:r>
      <w:r>
        <w:rPr>
          <w:spacing w:val="1"/>
          <w:sz w:val="24"/>
        </w:rPr>
        <w:t xml:space="preserve"> </w:t>
      </w:r>
      <w:r>
        <w:rPr>
          <w:sz w:val="24"/>
        </w:rPr>
        <w:t>1997.</w:t>
      </w:r>
      <w:r>
        <w:rPr>
          <w:spacing w:val="1"/>
          <w:sz w:val="24"/>
        </w:rPr>
        <w:t xml:space="preserve"> </w:t>
      </w:r>
      <w:r>
        <w:rPr>
          <w:sz w:val="24"/>
        </w:rPr>
        <w:t>5.</w:t>
      </w:r>
      <w:r>
        <w:rPr>
          <w:spacing w:val="1"/>
          <w:sz w:val="24"/>
        </w:rPr>
        <w:t xml:space="preserve"> </w:t>
      </w:r>
      <w:r>
        <w:rPr>
          <w:sz w:val="24"/>
        </w:rPr>
        <w:t>Доклад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1"/>
          <w:sz w:val="24"/>
        </w:rPr>
        <w:t xml:space="preserve"> </w:t>
      </w:r>
      <w:r>
        <w:rPr>
          <w:sz w:val="24"/>
        </w:rPr>
        <w:t>ВОЗ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524,</w:t>
      </w:r>
      <w:r>
        <w:rPr>
          <w:spacing w:val="-1"/>
          <w:sz w:val="24"/>
        </w:rPr>
        <w:t xml:space="preserve"> </w:t>
      </w:r>
      <w:r>
        <w:rPr>
          <w:sz w:val="24"/>
        </w:rPr>
        <w:t>1975 г.</w:t>
      </w:r>
      <w:r>
        <w:rPr>
          <w:spacing w:val="4"/>
          <w:sz w:val="24"/>
        </w:rPr>
        <w:t xml:space="preserve"> </w:t>
      </w:r>
      <w:r>
        <w:rPr>
          <w:sz w:val="24"/>
        </w:rPr>
        <w:t>«Фармакогенетика».</w:t>
      </w:r>
    </w:p>
    <w:p w14:paraId="29AE5ED1" w14:textId="77777777" w:rsidR="00D243AE" w:rsidRDefault="00000000">
      <w:pPr>
        <w:pStyle w:val="a4"/>
        <w:numPr>
          <w:ilvl w:val="0"/>
          <w:numId w:val="1"/>
        </w:numPr>
        <w:tabs>
          <w:tab w:val="left" w:pos="374"/>
        </w:tabs>
        <w:spacing w:before="1"/>
        <w:ind w:right="107" w:firstLine="0"/>
        <w:jc w:val="both"/>
        <w:rPr>
          <w:sz w:val="24"/>
        </w:rPr>
      </w:pPr>
      <w:r>
        <w:rPr>
          <w:sz w:val="24"/>
        </w:rPr>
        <w:t>Кукес В.Г. Метаболизм лекарственных средств: клинико-фармакологические аспекты.</w:t>
      </w:r>
      <w:r>
        <w:rPr>
          <w:spacing w:val="1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Реафарма. 2004</w:t>
      </w:r>
    </w:p>
    <w:p w14:paraId="21783140" w14:textId="77777777" w:rsidR="00D243AE" w:rsidRDefault="00000000">
      <w:pPr>
        <w:pStyle w:val="a4"/>
        <w:numPr>
          <w:ilvl w:val="0"/>
          <w:numId w:val="1"/>
        </w:numPr>
        <w:tabs>
          <w:tab w:val="left" w:pos="343"/>
        </w:tabs>
        <w:ind w:left="342" w:hanging="241"/>
        <w:jc w:val="both"/>
        <w:rPr>
          <w:sz w:val="24"/>
        </w:rPr>
      </w:pPr>
      <w:r>
        <w:rPr>
          <w:sz w:val="24"/>
        </w:rPr>
        <w:t>Середенин</w:t>
      </w:r>
      <w:r>
        <w:rPr>
          <w:spacing w:val="-2"/>
          <w:sz w:val="24"/>
        </w:rPr>
        <w:t xml:space="preserve"> </w:t>
      </w:r>
      <w:r>
        <w:rPr>
          <w:sz w:val="24"/>
        </w:rPr>
        <w:t>С.Б.</w:t>
      </w:r>
      <w:r>
        <w:rPr>
          <w:spacing w:val="-2"/>
          <w:sz w:val="24"/>
        </w:rPr>
        <w:t xml:space="preserve"> </w:t>
      </w:r>
      <w:r>
        <w:rPr>
          <w:sz w:val="24"/>
        </w:rPr>
        <w:t>Лекции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фармакогенетике.</w:t>
      </w:r>
      <w:r>
        <w:rPr>
          <w:spacing w:val="-2"/>
          <w:sz w:val="24"/>
        </w:rPr>
        <w:t xml:space="preserve"> </w:t>
      </w:r>
      <w:r>
        <w:rPr>
          <w:sz w:val="24"/>
        </w:rPr>
        <w:t>М.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56"/>
          <w:sz w:val="24"/>
        </w:rPr>
        <w:t xml:space="preserve"> </w:t>
      </w:r>
      <w:r>
        <w:rPr>
          <w:sz w:val="24"/>
        </w:rPr>
        <w:t>МИА.</w:t>
      </w:r>
      <w:r>
        <w:rPr>
          <w:spacing w:val="-2"/>
          <w:sz w:val="24"/>
        </w:rPr>
        <w:t xml:space="preserve"> </w:t>
      </w:r>
      <w:r>
        <w:rPr>
          <w:sz w:val="24"/>
        </w:rPr>
        <w:t>2004</w:t>
      </w:r>
    </w:p>
    <w:p w14:paraId="1B061601" w14:textId="77777777" w:rsidR="00D243AE" w:rsidRDefault="00000000">
      <w:pPr>
        <w:pStyle w:val="a4"/>
        <w:numPr>
          <w:ilvl w:val="0"/>
          <w:numId w:val="1"/>
        </w:numPr>
        <w:tabs>
          <w:tab w:val="left" w:pos="362"/>
        </w:tabs>
        <w:ind w:right="113" w:firstLine="0"/>
        <w:jc w:val="both"/>
        <w:rPr>
          <w:sz w:val="24"/>
        </w:rPr>
      </w:pPr>
      <w:r>
        <w:rPr>
          <w:sz w:val="24"/>
        </w:rPr>
        <w:t>Сычев Д.А., Раменская Г.В., Игнатьев И.В., Кукес В.Г. Клиническая фармакогенетика.</w:t>
      </w:r>
      <w:r>
        <w:rPr>
          <w:spacing w:val="1"/>
          <w:sz w:val="24"/>
        </w:rPr>
        <w:t xml:space="preserve"> </w:t>
      </w:r>
      <w:r>
        <w:rPr>
          <w:sz w:val="24"/>
        </w:rPr>
        <w:t>Геотар-Медиа.</w:t>
      </w:r>
      <w:r>
        <w:rPr>
          <w:spacing w:val="-1"/>
          <w:sz w:val="24"/>
        </w:rPr>
        <w:t xml:space="preserve"> </w:t>
      </w:r>
      <w:r>
        <w:rPr>
          <w:sz w:val="24"/>
        </w:rPr>
        <w:t>2007.</w:t>
      </w:r>
    </w:p>
    <w:p w14:paraId="5386EF37" w14:textId="77777777" w:rsidR="00D243AE" w:rsidRDefault="00000000">
      <w:pPr>
        <w:pStyle w:val="a4"/>
        <w:numPr>
          <w:ilvl w:val="0"/>
          <w:numId w:val="1"/>
        </w:numPr>
        <w:tabs>
          <w:tab w:val="left" w:pos="364"/>
        </w:tabs>
        <w:ind w:right="104" w:firstLine="0"/>
        <w:jc w:val="both"/>
        <w:rPr>
          <w:sz w:val="24"/>
        </w:rPr>
      </w:pPr>
      <w:r>
        <w:rPr>
          <w:sz w:val="24"/>
        </w:rPr>
        <w:t>Нанолекарства: концепции доставки лекарств в нанонауке / ред. Алф Лампрехт; пер. с</w:t>
      </w:r>
      <w:r>
        <w:rPr>
          <w:spacing w:val="1"/>
          <w:sz w:val="24"/>
        </w:rPr>
        <w:t xml:space="preserve"> </w:t>
      </w:r>
      <w:r>
        <w:rPr>
          <w:sz w:val="24"/>
        </w:rPr>
        <w:t>англ.</w:t>
      </w:r>
      <w:r>
        <w:rPr>
          <w:spacing w:val="14"/>
          <w:sz w:val="24"/>
        </w:rPr>
        <w:t xml:space="preserve"> </w:t>
      </w:r>
      <w:r>
        <w:rPr>
          <w:sz w:val="24"/>
        </w:rPr>
        <w:t>О.</w:t>
      </w:r>
      <w:r>
        <w:rPr>
          <w:spacing w:val="14"/>
          <w:sz w:val="24"/>
        </w:rPr>
        <w:t xml:space="preserve"> </w:t>
      </w:r>
      <w:r>
        <w:rPr>
          <w:sz w:val="24"/>
        </w:rPr>
        <w:t>В.</w:t>
      </w:r>
      <w:r>
        <w:rPr>
          <w:spacing w:val="17"/>
          <w:sz w:val="24"/>
        </w:rPr>
        <w:t xml:space="preserve"> </w:t>
      </w:r>
      <w:r>
        <w:rPr>
          <w:sz w:val="24"/>
        </w:rPr>
        <w:t>Таратиной;</w:t>
      </w:r>
      <w:r>
        <w:rPr>
          <w:spacing w:val="12"/>
          <w:sz w:val="24"/>
        </w:rPr>
        <w:t xml:space="preserve"> </w:t>
      </w:r>
      <w:r>
        <w:rPr>
          <w:sz w:val="24"/>
        </w:rPr>
        <w:t>науч.</w:t>
      </w:r>
      <w:r>
        <w:rPr>
          <w:spacing w:val="17"/>
          <w:sz w:val="24"/>
        </w:rPr>
        <w:t xml:space="preserve"> </w:t>
      </w:r>
      <w:r>
        <w:rPr>
          <w:sz w:val="24"/>
        </w:rPr>
        <w:t>ред.</w:t>
      </w:r>
      <w:r>
        <w:rPr>
          <w:spacing w:val="14"/>
          <w:sz w:val="24"/>
        </w:rPr>
        <w:t xml:space="preserve"> </w:t>
      </w:r>
      <w:r>
        <w:rPr>
          <w:sz w:val="24"/>
        </w:rPr>
        <w:t>рус.</w:t>
      </w:r>
      <w:r>
        <w:rPr>
          <w:spacing w:val="15"/>
          <w:sz w:val="24"/>
        </w:rPr>
        <w:t xml:space="preserve"> </w:t>
      </w:r>
      <w:r>
        <w:rPr>
          <w:sz w:val="24"/>
        </w:rPr>
        <w:t>изд.</w:t>
      </w:r>
      <w:r>
        <w:rPr>
          <w:spacing w:val="14"/>
          <w:sz w:val="24"/>
        </w:rPr>
        <w:t xml:space="preserve"> </w:t>
      </w:r>
      <w:r>
        <w:rPr>
          <w:sz w:val="24"/>
        </w:rPr>
        <w:t>Н.</w:t>
      </w:r>
      <w:r>
        <w:rPr>
          <w:spacing w:val="17"/>
          <w:sz w:val="24"/>
        </w:rPr>
        <w:t xml:space="preserve"> </w:t>
      </w:r>
      <w:r>
        <w:rPr>
          <w:sz w:val="24"/>
        </w:rPr>
        <w:t>Л.</w:t>
      </w:r>
      <w:r>
        <w:rPr>
          <w:spacing w:val="14"/>
          <w:sz w:val="24"/>
        </w:rPr>
        <w:t xml:space="preserve"> </w:t>
      </w:r>
      <w:r>
        <w:rPr>
          <w:sz w:val="24"/>
        </w:rPr>
        <w:t>Клячко.Москва:</w:t>
      </w:r>
      <w:r>
        <w:rPr>
          <w:spacing w:val="16"/>
          <w:sz w:val="24"/>
        </w:rPr>
        <w:t xml:space="preserve"> </w:t>
      </w:r>
      <w:r>
        <w:rPr>
          <w:sz w:val="24"/>
        </w:rPr>
        <w:t>Научный</w:t>
      </w:r>
      <w:r>
        <w:rPr>
          <w:spacing w:val="15"/>
          <w:sz w:val="24"/>
        </w:rPr>
        <w:t xml:space="preserve"> </w:t>
      </w:r>
      <w:r>
        <w:rPr>
          <w:sz w:val="24"/>
        </w:rPr>
        <w:t>Мир,</w:t>
      </w:r>
      <w:r>
        <w:rPr>
          <w:spacing w:val="14"/>
          <w:sz w:val="24"/>
        </w:rPr>
        <w:t xml:space="preserve"> </w:t>
      </w:r>
      <w:r>
        <w:rPr>
          <w:sz w:val="24"/>
        </w:rPr>
        <w:t>2010.230</w:t>
      </w:r>
      <w:r>
        <w:rPr>
          <w:spacing w:val="-57"/>
          <w:sz w:val="24"/>
        </w:rPr>
        <w:t xml:space="preserve"> </w:t>
      </w:r>
      <w:r>
        <w:rPr>
          <w:sz w:val="24"/>
        </w:rPr>
        <w:t>с.,</w:t>
      </w:r>
      <w:r>
        <w:rPr>
          <w:spacing w:val="1"/>
          <w:sz w:val="24"/>
        </w:rPr>
        <w:t xml:space="preserve"> </w:t>
      </w:r>
      <w:r>
        <w:rPr>
          <w:sz w:val="24"/>
        </w:rPr>
        <w:t>[2]</w:t>
      </w:r>
      <w:r>
        <w:rPr>
          <w:spacing w:val="1"/>
          <w:sz w:val="24"/>
        </w:rPr>
        <w:t xml:space="preserve"> </w:t>
      </w:r>
      <w:r>
        <w:rPr>
          <w:sz w:val="24"/>
        </w:rPr>
        <w:t>л.</w:t>
      </w:r>
      <w:r>
        <w:rPr>
          <w:spacing w:val="1"/>
          <w:sz w:val="24"/>
        </w:rPr>
        <w:t xml:space="preserve"> </w:t>
      </w:r>
      <w:r>
        <w:rPr>
          <w:sz w:val="24"/>
        </w:rPr>
        <w:t>цв.</w:t>
      </w:r>
      <w:r>
        <w:rPr>
          <w:spacing w:val="1"/>
          <w:sz w:val="24"/>
        </w:rPr>
        <w:t xml:space="preserve"> </w:t>
      </w:r>
      <w:r>
        <w:rPr>
          <w:sz w:val="24"/>
        </w:rPr>
        <w:t>ил.:</w:t>
      </w:r>
      <w:r>
        <w:rPr>
          <w:spacing w:val="1"/>
          <w:sz w:val="24"/>
        </w:rPr>
        <w:t xml:space="preserve"> </w:t>
      </w:r>
      <w:r>
        <w:rPr>
          <w:sz w:val="24"/>
        </w:rPr>
        <w:t>ил.;</w:t>
      </w:r>
      <w:r>
        <w:rPr>
          <w:spacing w:val="1"/>
          <w:sz w:val="24"/>
        </w:rPr>
        <w:t xml:space="preserve"> </w:t>
      </w:r>
      <w:r>
        <w:rPr>
          <w:sz w:val="24"/>
        </w:rPr>
        <w:t>25.(Фундаментальные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нанотехнологий: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Моск.</w:t>
      </w:r>
      <w:r>
        <w:rPr>
          <w:spacing w:val="1"/>
          <w:sz w:val="24"/>
        </w:rPr>
        <w:t xml:space="preserve"> </w:t>
      </w:r>
      <w:r>
        <w:rPr>
          <w:sz w:val="24"/>
        </w:rPr>
        <w:t>гос.</w:t>
      </w:r>
      <w:r>
        <w:rPr>
          <w:spacing w:val="1"/>
          <w:sz w:val="24"/>
        </w:rPr>
        <w:t xml:space="preserve"> </w:t>
      </w:r>
      <w:r>
        <w:rPr>
          <w:sz w:val="24"/>
        </w:rPr>
        <w:t>ун-т</w:t>
      </w:r>
      <w:r>
        <w:rPr>
          <w:spacing w:val="1"/>
          <w:sz w:val="24"/>
        </w:rPr>
        <w:t xml:space="preserve"> </w:t>
      </w:r>
      <w:r>
        <w:rPr>
          <w:sz w:val="24"/>
        </w:rPr>
        <w:t>им.</w:t>
      </w:r>
      <w:r>
        <w:rPr>
          <w:spacing w:val="1"/>
          <w:sz w:val="24"/>
        </w:rPr>
        <w:t xml:space="preserve"> </w:t>
      </w:r>
      <w:r>
        <w:rPr>
          <w:sz w:val="24"/>
        </w:rPr>
        <w:t>М.</w:t>
      </w:r>
      <w:r>
        <w:rPr>
          <w:spacing w:val="1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Ломоносова,</w:t>
      </w:r>
      <w:r>
        <w:rPr>
          <w:spacing w:val="1"/>
          <w:sz w:val="24"/>
        </w:rPr>
        <w:t xml:space="preserve"> </w:t>
      </w:r>
      <w:r>
        <w:rPr>
          <w:sz w:val="24"/>
        </w:rPr>
        <w:t>Науч.-образоват.</w:t>
      </w:r>
      <w:r>
        <w:rPr>
          <w:spacing w:val="1"/>
          <w:sz w:val="24"/>
        </w:rPr>
        <w:t xml:space="preserve"> </w:t>
      </w:r>
      <w:r>
        <w:rPr>
          <w:sz w:val="24"/>
        </w:rPr>
        <w:t>центр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нанотехнологиям).Пер.</w:t>
      </w:r>
      <w:r>
        <w:rPr>
          <w:spacing w:val="1"/>
          <w:sz w:val="24"/>
        </w:rPr>
        <w:t xml:space="preserve"> </w:t>
      </w:r>
      <w:r>
        <w:rPr>
          <w:sz w:val="24"/>
        </w:rPr>
        <w:t>изд.:</w:t>
      </w:r>
      <w:r>
        <w:rPr>
          <w:spacing w:val="1"/>
          <w:sz w:val="24"/>
        </w:rPr>
        <w:t xml:space="preserve"> </w:t>
      </w:r>
      <w:r>
        <w:rPr>
          <w:sz w:val="24"/>
        </w:rPr>
        <w:t>Nanotherapeutics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edited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Alf</w:t>
      </w:r>
      <w:r>
        <w:rPr>
          <w:spacing w:val="1"/>
          <w:sz w:val="24"/>
        </w:rPr>
        <w:t xml:space="preserve"> </w:t>
      </w:r>
      <w:r>
        <w:rPr>
          <w:sz w:val="24"/>
        </w:rPr>
        <w:t>Lamprecht.</w:t>
      </w:r>
      <w:r>
        <w:rPr>
          <w:spacing w:val="1"/>
          <w:sz w:val="24"/>
        </w:rPr>
        <w:t xml:space="preserve"> </w:t>
      </w:r>
      <w:r>
        <w:rPr>
          <w:sz w:val="24"/>
        </w:rPr>
        <w:t>(Pan</w:t>
      </w:r>
      <w:r>
        <w:rPr>
          <w:spacing w:val="1"/>
          <w:sz w:val="24"/>
        </w:rPr>
        <w:t xml:space="preserve"> </w:t>
      </w:r>
      <w:r>
        <w:rPr>
          <w:sz w:val="24"/>
        </w:rPr>
        <w:t>Stanford</w:t>
      </w:r>
      <w:r>
        <w:rPr>
          <w:spacing w:val="1"/>
          <w:sz w:val="24"/>
        </w:rPr>
        <w:t xml:space="preserve"> </w:t>
      </w:r>
      <w:r>
        <w:rPr>
          <w:sz w:val="24"/>
        </w:rPr>
        <w:t>Publishing, 2009).Библиогр. в конце гл.Предм. указ.: с. 228-230.ISBN 978-5-91522-221-1((в</w:t>
      </w:r>
      <w:r>
        <w:rPr>
          <w:spacing w:val="1"/>
          <w:sz w:val="24"/>
        </w:rPr>
        <w:t xml:space="preserve"> </w:t>
      </w:r>
      <w:r>
        <w:rPr>
          <w:sz w:val="24"/>
        </w:rPr>
        <w:t>пер.)),</w:t>
      </w:r>
      <w:r>
        <w:rPr>
          <w:spacing w:val="-1"/>
          <w:sz w:val="24"/>
        </w:rPr>
        <w:t xml:space="preserve"> </w:t>
      </w:r>
      <w:r>
        <w:rPr>
          <w:sz w:val="24"/>
        </w:rPr>
        <w:t>1000.</w:t>
      </w:r>
    </w:p>
    <w:sectPr w:rsidR="00D243AE">
      <w:pgSz w:w="11910" w:h="16840"/>
      <w:pgMar w:top="1040" w:right="740" w:bottom="1200" w:left="1600" w:header="0" w:footer="10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AFF57C" w14:textId="77777777" w:rsidR="00A6282F" w:rsidRDefault="00A6282F">
      <w:r>
        <w:separator/>
      </w:r>
    </w:p>
  </w:endnote>
  <w:endnote w:type="continuationSeparator" w:id="0">
    <w:p w14:paraId="44B1DA48" w14:textId="77777777" w:rsidR="00A6282F" w:rsidRDefault="00A62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1F0DDD" w14:textId="77777777" w:rsidR="00D243AE" w:rsidRDefault="00000000">
    <w:pPr>
      <w:pStyle w:val="a3"/>
      <w:spacing w:line="14" w:lineRule="auto"/>
      <w:ind w:left="0" w:firstLine="0"/>
      <w:rPr>
        <w:sz w:val="20"/>
      </w:rPr>
    </w:pPr>
    <w:r>
      <w:pict w14:anchorId="0791F254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0.35pt;margin-top:780.8pt;width:17.3pt;height:13.05pt;z-index:-251658752;mso-position-horizontal-relative:page;mso-position-vertical-relative:page" filled="f" stroked="f">
          <v:textbox inset="0,0,0,0">
            <w:txbxContent>
              <w:p w14:paraId="050A2AA1" w14:textId="77777777" w:rsidR="00D243AE" w:rsidRDefault="0000000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F6920B" w14:textId="77777777" w:rsidR="00A6282F" w:rsidRDefault="00A6282F">
      <w:r>
        <w:separator/>
      </w:r>
    </w:p>
  </w:footnote>
  <w:footnote w:type="continuationSeparator" w:id="0">
    <w:p w14:paraId="6AEF6E6B" w14:textId="77777777" w:rsidR="00A6282F" w:rsidRDefault="00A62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3061A8"/>
    <w:multiLevelType w:val="hybridMultilevel"/>
    <w:tmpl w:val="58567332"/>
    <w:lvl w:ilvl="0" w:tplc="AC4A0F76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0C44E2C">
      <w:start w:val="1"/>
      <w:numFmt w:val="decimal"/>
      <w:lvlText w:val="%2."/>
      <w:lvlJc w:val="left"/>
      <w:pPr>
        <w:ind w:left="1105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757A603C">
      <w:numFmt w:val="bullet"/>
      <w:lvlText w:val="•"/>
      <w:lvlJc w:val="left"/>
      <w:pPr>
        <w:ind w:left="2040" w:hanging="360"/>
      </w:pPr>
      <w:rPr>
        <w:rFonts w:hint="default"/>
        <w:lang w:val="ru-RU" w:eastAsia="en-US" w:bidi="ar-SA"/>
      </w:rPr>
    </w:lvl>
    <w:lvl w:ilvl="3" w:tplc="450E97A8">
      <w:numFmt w:val="bullet"/>
      <w:lvlText w:val="•"/>
      <w:lvlJc w:val="left"/>
      <w:pPr>
        <w:ind w:left="2981" w:hanging="360"/>
      </w:pPr>
      <w:rPr>
        <w:rFonts w:hint="default"/>
        <w:lang w:val="ru-RU" w:eastAsia="en-US" w:bidi="ar-SA"/>
      </w:rPr>
    </w:lvl>
    <w:lvl w:ilvl="4" w:tplc="79C6336E">
      <w:numFmt w:val="bullet"/>
      <w:lvlText w:val="•"/>
      <w:lvlJc w:val="left"/>
      <w:pPr>
        <w:ind w:left="3922" w:hanging="360"/>
      </w:pPr>
      <w:rPr>
        <w:rFonts w:hint="default"/>
        <w:lang w:val="ru-RU" w:eastAsia="en-US" w:bidi="ar-SA"/>
      </w:rPr>
    </w:lvl>
    <w:lvl w:ilvl="5" w:tplc="58983338">
      <w:numFmt w:val="bullet"/>
      <w:lvlText w:val="•"/>
      <w:lvlJc w:val="left"/>
      <w:pPr>
        <w:ind w:left="4862" w:hanging="360"/>
      </w:pPr>
      <w:rPr>
        <w:rFonts w:hint="default"/>
        <w:lang w:val="ru-RU" w:eastAsia="en-US" w:bidi="ar-SA"/>
      </w:rPr>
    </w:lvl>
    <w:lvl w:ilvl="6" w:tplc="6C7E9622">
      <w:numFmt w:val="bullet"/>
      <w:lvlText w:val="•"/>
      <w:lvlJc w:val="left"/>
      <w:pPr>
        <w:ind w:left="5803" w:hanging="360"/>
      </w:pPr>
      <w:rPr>
        <w:rFonts w:hint="default"/>
        <w:lang w:val="ru-RU" w:eastAsia="en-US" w:bidi="ar-SA"/>
      </w:rPr>
    </w:lvl>
    <w:lvl w:ilvl="7" w:tplc="0C9C2C90">
      <w:numFmt w:val="bullet"/>
      <w:lvlText w:val="•"/>
      <w:lvlJc w:val="left"/>
      <w:pPr>
        <w:ind w:left="6744" w:hanging="360"/>
      </w:pPr>
      <w:rPr>
        <w:rFonts w:hint="default"/>
        <w:lang w:val="ru-RU" w:eastAsia="en-US" w:bidi="ar-SA"/>
      </w:rPr>
    </w:lvl>
    <w:lvl w:ilvl="8" w:tplc="04E2B01C">
      <w:numFmt w:val="bullet"/>
      <w:lvlText w:val="•"/>
      <w:lvlJc w:val="left"/>
      <w:pPr>
        <w:ind w:left="7684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0F90721"/>
    <w:multiLevelType w:val="hybridMultilevel"/>
    <w:tmpl w:val="4C782108"/>
    <w:lvl w:ilvl="0" w:tplc="7A6CE920">
      <w:start w:val="1"/>
      <w:numFmt w:val="decimal"/>
      <w:lvlText w:val="%1."/>
      <w:lvlJc w:val="left"/>
      <w:pPr>
        <w:ind w:left="102" w:hanging="3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B47D9E">
      <w:start w:val="1"/>
      <w:numFmt w:val="decimal"/>
      <w:lvlText w:val="%2."/>
      <w:lvlJc w:val="left"/>
      <w:pPr>
        <w:ind w:left="1028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A5F656EE">
      <w:numFmt w:val="bullet"/>
      <w:lvlText w:val="•"/>
      <w:lvlJc w:val="left"/>
      <w:pPr>
        <w:ind w:left="1969" w:hanging="360"/>
      </w:pPr>
      <w:rPr>
        <w:rFonts w:hint="default"/>
        <w:lang w:val="ru-RU" w:eastAsia="en-US" w:bidi="ar-SA"/>
      </w:rPr>
    </w:lvl>
    <w:lvl w:ilvl="3" w:tplc="3C224F8A">
      <w:numFmt w:val="bullet"/>
      <w:lvlText w:val="•"/>
      <w:lvlJc w:val="left"/>
      <w:pPr>
        <w:ind w:left="2919" w:hanging="360"/>
      </w:pPr>
      <w:rPr>
        <w:rFonts w:hint="default"/>
        <w:lang w:val="ru-RU" w:eastAsia="en-US" w:bidi="ar-SA"/>
      </w:rPr>
    </w:lvl>
    <w:lvl w:ilvl="4" w:tplc="F9248E8A">
      <w:numFmt w:val="bullet"/>
      <w:lvlText w:val="•"/>
      <w:lvlJc w:val="left"/>
      <w:pPr>
        <w:ind w:left="3868" w:hanging="360"/>
      </w:pPr>
      <w:rPr>
        <w:rFonts w:hint="default"/>
        <w:lang w:val="ru-RU" w:eastAsia="en-US" w:bidi="ar-SA"/>
      </w:rPr>
    </w:lvl>
    <w:lvl w:ilvl="5" w:tplc="CE62363A">
      <w:numFmt w:val="bullet"/>
      <w:lvlText w:val="•"/>
      <w:lvlJc w:val="left"/>
      <w:pPr>
        <w:ind w:left="4818" w:hanging="360"/>
      </w:pPr>
      <w:rPr>
        <w:rFonts w:hint="default"/>
        <w:lang w:val="ru-RU" w:eastAsia="en-US" w:bidi="ar-SA"/>
      </w:rPr>
    </w:lvl>
    <w:lvl w:ilvl="6" w:tplc="DE3C491E">
      <w:numFmt w:val="bullet"/>
      <w:lvlText w:val="•"/>
      <w:lvlJc w:val="left"/>
      <w:pPr>
        <w:ind w:left="5768" w:hanging="360"/>
      </w:pPr>
      <w:rPr>
        <w:rFonts w:hint="default"/>
        <w:lang w:val="ru-RU" w:eastAsia="en-US" w:bidi="ar-SA"/>
      </w:rPr>
    </w:lvl>
    <w:lvl w:ilvl="7" w:tplc="617414FE">
      <w:numFmt w:val="bullet"/>
      <w:lvlText w:val="•"/>
      <w:lvlJc w:val="left"/>
      <w:pPr>
        <w:ind w:left="6717" w:hanging="360"/>
      </w:pPr>
      <w:rPr>
        <w:rFonts w:hint="default"/>
        <w:lang w:val="ru-RU" w:eastAsia="en-US" w:bidi="ar-SA"/>
      </w:rPr>
    </w:lvl>
    <w:lvl w:ilvl="8" w:tplc="A93E2C54">
      <w:numFmt w:val="bullet"/>
      <w:lvlText w:val="•"/>
      <w:lvlJc w:val="left"/>
      <w:pPr>
        <w:ind w:left="7667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0F195E90"/>
    <w:multiLevelType w:val="hybridMultilevel"/>
    <w:tmpl w:val="ED80EE56"/>
    <w:lvl w:ilvl="0" w:tplc="F86CFAE8">
      <w:start w:val="1"/>
      <w:numFmt w:val="decimal"/>
      <w:lvlText w:val="%1."/>
      <w:lvlJc w:val="left"/>
      <w:pPr>
        <w:ind w:left="102" w:hanging="3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4B69FD2">
      <w:start w:val="1"/>
      <w:numFmt w:val="decimal"/>
      <w:lvlText w:val="%2."/>
      <w:lvlJc w:val="left"/>
      <w:pPr>
        <w:ind w:left="1028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CA4EAC2A">
      <w:numFmt w:val="bullet"/>
      <w:lvlText w:val="•"/>
      <w:lvlJc w:val="left"/>
      <w:pPr>
        <w:ind w:left="1969" w:hanging="360"/>
      </w:pPr>
      <w:rPr>
        <w:rFonts w:hint="default"/>
        <w:lang w:val="ru-RU" w:eastAsia="en-US" w:bidi="ar-SA"/>
      </w:rPr>
    </w:lvl>
    <w:lvl w:ilvl="3" w:tplc="459AA0AA">
      <w:numFmt w:val="bullet"/>
      <w:lvlText w:val="•"/>
      <w:lvlJc w:val="left"/>
      <w:pPr>
        <w:ind w:left="2919" w:hanging="360"/>
      </w:pPr>
      <w:rPr>
        <w:rFonts w:hint="default"/>
        <w:lang w:val="ru-RU" w:eastAsia="en-US" w:bidi="ar-SA"/>
      </w:rPr>
    </w:lvl>
    <w:lvl w:ilvl="4" w:tplc="01321D72">
      <w:numFmt w:val="bullet"/>
      <w:lvlText w:val="•"/>
      <w:lvlJc w:val="left"/>
      <w:pPr>
        <w:ind w:left="3868" w:hanging="360"/>
      </w:pPr>
      <w:rPr>
        <w:rFonts w:hint="default"/>
        <w:lang w:val="ru-RU" w:eastAsia="en-US" w:bidi="ar-SA"/>
      </w:rPr>
    </w:lvl>
    <w:lvl w:ilvl="5" w:tplc="EBCA282A">
      <w:numFmt w:val="bullet"/>
      <w:lvlText w:val="•"/>
      <w:lvlJc w:val="left"/>
      <w:pPr>
        <w:ind w:left="4818" w:hanging="360"/>
      </w:pPr>
      <w:rPr>
        <w:rFonts w:hint="default"/>
        <w:lang w:val="ru-RU" w:eastAsia="en-US" w:bidi="ar-SA"/>
      </w:rPr>
    </w:lvl>
    <w:lvl w:ilvl="6" w:tplc="3330349C">
      <w:numFmt w:val="bullet"/>
      <w:lvlText w:val="•"/>
      <w:lvlJc w:val="left"/>
      <w:pPr>
        <w:ind w:left="5768" w:hanging="360"/>
      </w:pPr>
      <w:rPr>
        <w:rFonts w:hint="default"/>
        <w:lang w:val="ru-RU" w:eastAsia="en-US" w:bidi="ar-SA"/>
      </w:rPr>
    </w:lvl>
    <w:lvl w:ilvl="7" w:tplc="A58C8780">
      <w:numFmt w:val="bullet"/>
      <w:lvlText w:val="•"/>
      <w:lvlJc w:val="left"/>
      <w:pPr>
        <w:ind w:left="6717" w:hanging="360"/>
      </w:pPr>
      <w:rPr>
        <w:rFonts w:hint="default"/>
        <w:lang w:val="ru-RU" w:eastAsia="en-US" w:bidi="ar-SA"/>
      </w:rPr>
    </w:lvl>
    <w:lvl w:ilvl="8" w:tplc="A976B74A">
      <w:numFmt w:val="bullet"/>
      <w:lvlText w:val="•"/>
      <w:lvlJc w:val="left"/>
      <w:pPr>
        <w:ind w:left="7667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13DF0864"/>
    <w:multiLevelType w:val="hybridMultilevel"/>
    <w:tmpl w:val="4A7E2798"/>
    <w:lvl w:ilvl="0" w:tplc="34A85EF8">
      <w:start w:val="1"/>
      <w:numFmt w:val="decimal"/>
      <w:lvlText w:val="%1."/>
      <w:lvlJc w:val="left"/>
      <w:pPr>
        <w:ind w:left="102" w:hanging="3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7C8E34A">
      <w:start w:val="1"/>
      <w:numFmt w:val="decimal"/>
      <w:lvlText w:val="%2."/>
      <w:lvlJc w:val="left"/>
      <w:pPr>
        <w:ind w:left="1028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2E18A9BA">
      <w:numFmt w:val="bullet"/>
      <w:lvlText w:val="•"/>
      <w:lvlJc w:val="left"/>
      <w:pPr>
        <w:ind w:left="1969" w:hanging="360"/>
      </w:pPr>
      <w:rPr>
        <w:rFonts w:hint="default"/>
        <w:lang w:val="ru-RU" w:eastAsia="en-US" w:bidi="ar-SA"/>
      </w:rPr>
    </w:lvl>
    <w:lvl w:ilvl="3" w:tplc="C2C45384">
      <w:numFmt w:val="bullet"/>
      <w:lvlText w:val="•"/>
      <w:lvlJc w:val="left"/>
      <w:pPr>
        <w:ind w:left="2919" w:hanging="360"/>
      </w:pPr>
      <w:rPr>
        <w:rFonts w:hint="default"/>
        <w:lang w:val="ru-RU" w:eastAsia="en-US" w:bidi="ar-SA"/>
      </w:rPr>
    </w:lvl>
    <w:lvl w:ilvl="4" w:tplc="5C2ED046">
      <w:numFmt w:val="bullet"/>
      <w:lvlText w:val="•"/>
      <w:lvlJc w:val="left"/>
      <w:pPr>
        <w:ind w:left="3868" w:hanging="360"/>
      </w:pPr>
      <w:rPr>
        <w:rFonts w:hint="default"/>
        <w:lang w:val="ru-RU" w:eastAsia="en-US" w:bidi="ar-SA"/>
      </w:rPr>
    </w:lvl>
    <w:lvl w:ilvl="5" w:tplc="A0880336">
      <w:numFmt w:val="bullet"/>
      <w:lvlText w:val="•"/>
      <w:lvlJc w:val="left"/>
      <w:pPr>
        <w:ind w:left="4818" w:hanging="360"/>
      </w:pPr>
      <w:rPr>
        <w:rFonts w:hint="default"/>
        <w:lang w:val="ru-RU" w:eastAsia="en-US" w:bidi="ar-SA"/>
      </w:rPr>
    </w:lvl>
    <w:lvl w:ilvl="6" w:tplc="7AB4CC2E">
      <w:numFmt w:val="bullet"/>
      <w:lvlText w:val="•"/>
      <w:lvlJc w:val="left"/>
      <w:pPr>
        <w:ind w:left="5768" w:hanging="360"/>
      </w:pPr>
      <w:rPr>
        <w:rFonts w:hint="default"/>
        <w:lang w:val="ru-RU" w:eastAsia="en-US" w:bidi="ar-SA"/>
      </w:rPr>
    </w:lvl>
    <w:lvl w:ilvl="7" w:tplc="9EE67774">
      <w:numFmt w:val="bullet"/>
      <w:lvlText w:val="•"/>
      <w:lvlJc w:val="left"/>
      <w:pPr>
        <w:ind w:left="6717" w:hanging="360"/>
      </w:pPr>
      <w:rPr>
        <w:rFonts w:hint="default"/>
        <w:lang w:val="ru-RU" w:eastAsia="en-US" w:bidi="ar-SA"/>
      </w:rPr>
    </w:lvl>
    <w:lvl w:ilvl="8" w:tplc="1AC2F540">
      <w:numFmt w:val="bullet"/>
      <w:lvlText w:val="•"/>
      <w:lvlJc w:val="left"/>
      <w:pPr>
        <w:ind w:left="7667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18FC439B"/>
    <w:multiLevelType w:val="hybridMultilevel"/>
    <w:tmpl w:val="94866A04"/>
    <w:lvl w:ilvl="0" w:tplc="A35A47BA">
      <w:start w:val="1"/>
      <w:numFmt w:val="decimal"/>
      <w:lvlText w:val="%1."/>
      <w:lvlJc w:val="left"/>
      <w:pPr>
        <w:ind w:left="102" w:hanging="3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370AAF0">
      <w:numFmt w:val="bullet"/>
      <w:lvlText w:val="•"/>
      <w:lvlJc w:val="left"/>
      <w:pPr>
        <w:ind w:left="1046" w:hanging="322"/>
      </w:pPr>
      <w:rPr>
        <w:rFonts w:hint="default"/>
        <w:lang w:val="ru-RU" w:eastAsia="en-US" w:bidi="ar-SA"/>
      </w:rPr>
    </w:lvl>
    <w:lvl w:ilvl="2" w:tplc="425AE736">
      <w:numFmt w:val="bullet"/>
      <w:lvlText w:val="•"/>
      <w:lvlJc w:val="left"/>
      <w:pPr>
        <w:ind w:left="1993" w:hanging="322"/>
      </w:pPr>
      <w:rPr>
        <w:rFonts w:hint="default"/>
        <w:lang w:val="ru-RU" w:eastAsia="en-US" w:bidi="ar-SA"/>
      </w:rPr>
    </w:lvl>
    <w:lvl w:ilvl="3" w:tplc="C03C4DD6">
      <w:numFmt w:val="bullet"/>
      <w:lvlText w:val="•"/>
      <w:lvlJc w:val="left"/>
      <w:pPr>
        <w:ind w:left="2939" w:hanging="322"/>
      </w:pPr>
      <w:rPr>
        <w:rFonts w:hint="default"/>
        <w:lang w:val="ru-RU" w:eastAsia="en-US" w:bidi="ar-SA"/>
      </w:rPr>
    </w:lvl>
    <w:lvl w:ilvl="4" w:tplc="654C7B66">
      <w:numFmt w:val="bullet"/>
      <w:lvlText w:val="•"/>
      <w:lvlJc w:val="left"/>
      <w:pPr>
        <w:ind w:left="3886" w:hanging="322"/>
      </w:pPr>
      <w:rPr>
        <w:rFonts w:hint="default"/>
        <w:lang w:val="ru-RU" w:eastAsia="en-US" w:bidi="ar-SA"/>
      </w:rPr>
    </w:lvl>
    <w:lvl w:ilvl="5" w:tplc="8640ECC0">
      <w:numFmt w:val="bullet"/>
      <w:lvlText w:val="•"/>
      <w:lvlJc w:val="left"/>
      <w:pPr>
        <w:ind w:left="4833" w:hanging="322"/>
      </w:pPr>
      <w:rPr>
        <w:rFonts w:hint="default"/>
        <w:lang w:val="ru-RU" w:eastAsia="en-US" w:bidi="ar-SA"/>
      </w:rPr>
    </w:lvl>
    <w:lvl w:ilvl="6" w:tplc="33A49DDC">
      <w:numFmt w:val="bullet"/>
      <w:lvlText w:val="•"/>
      <w:lvlJc w:val="left"/>
      <w:pPr>
        <w:ind w:left="5779" w:hanging="322"/>
      </w:pPr>
      <w:rPr>
        <w:rFonts w:hint="default"/>
        <w:lang w:val="ru-RU" w:eastAsia="en-US" w:bidi="ar-SA"/>
      </w:rPr>
    </w:lvl>
    <w:lvl w:ilvl="7" w:tplc="8BE680B8">
      <w:numFmt w:val="bullet"/>
      <w:lvlText w:val="•"/>
      <w:lvlJc w:val="left"/>
      <w:pPr>
        <w:ind w:left="6726" w:hanging="322"/>
      </w:pPr>
      <w:rPr>
        <w:rFonts w:hint="default"/>
        <w:lang w:val="ru-RU" w:eastAsia="en-US" w:bidi="ar-SA"/>
      </w:rPr>
    </w:lvl>
    <w:lvl w:ilvl="8" w:tplc="798EC3FA">
      <w:numFmt w:val="bullet"/>
      <w:lvlText w:val="•"/>
      <w:lvlJc w:val="left"/>
      <w:pPr>
        <w:ind w:left="7673" w:hanging="322"/>
      </w:pPr>
      <w:rPr>
        <w:rFonts w:hint="default"/>
        <w:lang w:val="ru-RU" w:eastAsia="en-US" w:bidi="ar-SA"/>
      </w:rPr>
    </w:lvl>
  </w:abstractNum>
  <w:abstractNum w:abstractNumId="5" w15:restartNumberingAfterBreak="0">
    <w:nsid w:val="212A7A02"/>
    <w:multiLevelType w:val="hybridMultilevel"/>
    <w:tmpl w:val="EAE26FEE"/>
    <w:lvl w:ilvl="0" w:tplc="9C78132A">
      <w:start w:val="1"/>
      <w:numFmt w:val="decimal"/>
      <w:lvlText w:val="%1."/>
      <w:lvlJc w:val="left"/>
      <w:pPr>
        <w:ind w:left="102" w:hanging="3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8040C4">
      <w:start w:val="1"/>
      <w:numFmt w:val="decimal"/>
      <w:lvlText w:val="%2."/>
      <w:lvlJc w:val="left"/>
      <w:pPr>
        <w:ind w:left="1028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EBBACBB2">
      <w:numFmt w:val="bullet"/>
      <w:lvlText w:val="•"/>
      <w:lvlJc w:val="left"/>
      <w:pPr>
        <w:ind w:left="1969" w:hanging="360"/>
      </w:pPr>
      <w:rPr>
        <w:rFonts w:hint="default"/>
        <w:lang w:val="ru-RU" w:eastAsia="en-US" w:bidi="ar-SA"/>
      </w:rPr>
    </w:lvl>
    <w:lvl w:ilvl="3" w:tplc="1892DECA">
      <w:numFmt w:val="bullet"/>
      <w:lvlText w:val="•"/>
      <w:lvlJc w:val="left"/>
      <w:pPr>
        <w:ind w:left="2919" w:hanging="360"/>
      </w:pPr>
      <w:rPr>
        <w:rFonts w:hint="default"/>
        <w:lang w:val="ru-RU" w:eastAsia="en-US" w:bidi="ar-SA"/>
      </w:rPr>
    </w:lvl>
    <w:lvl w:ilvl="4" w:tplc="72083374">
      <w:numFmt w:val="bullet"/>
      <w:lvlText w:val="•"/>
      <w:lvlJc w:val="left"/>
      <w:pPr>
        <w:ind w:left="3868" w:hanging="360"/>
      </w:pPr>
      <w:rPr>
        <w:rFonts w:hint="default"/>
        <w:lang w:val="ru-RU" w:eastAsia="en-US" w:bidi="ar-SA"/>
      </w:rPr>
    </w:lvl>
    <w:lvl w:ilvl="5" w:tplc="79E60EEC">
      <w:numFmt w:val="bullet"/>
      <w:lvlText w:val="•"/>
      <w:lvlJc w:val="left"/>
      <w:pPr>
        <w:ind w:left="4818" w:hanging="360"/>
      </w:pPr>
      <w:rPr>
        <w:rFonts w:hint="default"/>
        <w:lang w:val="ru-RU" w:eastAsia="en-US" w:bidi="ar-SA"/>
      </w:rPr>
    </w:lvl>
    <w:lvl w:ilvl="6" w:tplc="D810989C">
      <w:numFmt w:val="bullet"/>
      <w:lvlText w:val="•"/>
      <w:lvlJc w:val="left"/>
      <w:pPr>
        <w:ind w:left="5768" w:hanging="360"/>
      </w:pPr>
      <w:rPr>
        <w:rFonts w:hint="default"/>
        <w:lang w:val="ru-RU" w:eastAsia="en-US" w:bidi="ar-SA"/>
      </w:rPr>
    </w:lvl>
    <w:lvl w:ilvl="7" w:tplc="44CCB032">
      <w:numFmt w:val="bullet"/>
      <w:lvlText w:val="•"/>
      <w:lvlJc w:val="left"/>
      <w:pPr>
        <w:ind w:left="6717" w:hanging="360"/>
      </w:pPr>
      <w:rPr>
        <w:rFonts w:hint="default"/>
        <w:lang w:val="ru-RU" w:eastAsia="en-US" w:bidi="ar-SA"/>
      </w:rPr>
    </w:lvl>
    <w:lvl w:ilvl="8" w:tplc="F746FC44">
      <w:numFmt w:val="bullet"/>
      <w:lvlText w:val="•"/>
      <w:lvlJc w:val="left"/>
      <w:pPr>
        <w:ind w:left="7667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218229F4"/>
    <w:multiLevelType w:val="hybridMultilevel"/>
    <w:tmpl w:val="5D3C6582"/>
    <w:lvl w:ilvl="0" w:tplc="8B548DD6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B9E0D7A">
      <w:start w:val="1"/>
      <w:numFmt w:val="decimal"/>
      <w:lvlText w:val="%2."/>
      <w:lvlJc w:val="left"/>
      <w:pPr>
        <w:ind w:left="1028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50C0448E">
      <w:numFmt w:val="bullet"/>
      <w:lvlText w:val="•"/>
      <w:lvlJc w:val="left"/>
      <w:pPr>
        <w:ind w:left="1969" w:hanging="360"/>
      </w:pPr>
      <w:rPr>
        <w:rFonts w:hint="default"/>
        <w:lang w:val="ru-RU" w:eastAsia="en-US" w:bidi="ar-SA"/>
      </w:rPr>
    </w:lvl>
    <w:lvl w:ilvl="3" w:tplc="811EE2B2">
      <w:numFmt w:val="bullet"/>
      <w:lvlText w:val="•"/>
      <w:lvlJc w:val="left"/>
      <w:pPr>
        <w:ind w:left="2919" w:hanging="360"/>
      </w:pPr>
      <w:rPr>
        <w:rFonts w:hint="default"/>
        <w:lang w:val="ru-RU" w:eastAsia="en-US" w:bidi="ar-SA"/>
      </w:rPr>
    </w:lvl>
    <w:lvl w:ilvl="4" w:tplc="815648CE">
      <w:numFmt w:val="bullet"/>
      <w:lvlText w:val="•"/>
      <w:lvlJc w:val="left"/>
      <w:pPr>
        <w:ind w:left="3868" w:hanging="360"/>
      </w:pPr>
      <w:rPr>
        <w:rFonts w:hint="default"/>
        <w:lang w:val="ru-RU" w:eastAsia="en-US" w:bidi="ar-SA"/>
      </w:rPr>
    </w:lvl>
    <w:lvl w:ilvl="5" w:tplc="9A66A178">
      <w:numFmt w:val="bullet"/>
      <w:lvlText w:val="•"/>
      <w:lvlJc w:val="left"/>
      <w:pPr>
        <w:ind w:left="4818" w:hanging="360"/>
      </w:pPr>
      <w:rPr>
        <w:rFonts w:hint="default"/>
        <w:lang w:val="ru-RU" w:eastAsia="en-US" w:bidi="ar-SA"/>
      </w:rPr>
    </w:lvl>
    <w:lvl w:ilvl="6" w:tplc="00B4795E">
      <w:numFmt w:val="bullet"/>
      <w:lvlText w:val="•"/>
      <w:lvlJc w:val="left"/>
      <w:pPr>
        <w:ind w:left="5768" w:hanging="360"/>
      </w:pPr>
      <w:rPr>
        <w:rFonts w:hint="default"/>
        <w:lang w:val="ru-RU" w:eastAsia="en-US" w:bidi="ar-SA"/>
      </w:rPr>
    </w:lvl>
    <w:lvl w:ilvl="7" w:tplc="6BAE8046">
      <w:numFmt w:val="bullet"/>
      <w:lvlText w:val="•"/>
      <w:lvlJc w:val="left"/>
      <w:pPr>
        <w:ind w:left="6717" w:hanging="360"/>
      </w:pPr>
      <w:rPr>
        <w:rFonts w:hint="default"/>
        <w:lang w:val="ru-RU" w:eastAsia="en-US" w:bidi="ar-SA"/>
      </w:rPr>
    </w:lvl>
    <w:lvl w:ilvl="8" w:tplc="7B3C4436">
      <w:numFmt w:val="bullet"/>
      <w:lvlText w:val="•"/>
      <w:lvlJc w:val="left"/>
      <w:pPr>
        <w:ind w:left="7667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233D0EE4"/>
    <w:multiLevelType w:val="hybridMultilevel"/>
    <w:tmpl w:val="D088980E"/>
    <w:lvl w:ilvl="0" w:tplc="C676461C">
      <w:start w:val="2"/>
      <w:numFmt w:val="upperRoman"/>
      <w:lvlText w:val="%1"/>
      <w:lvlJc w:val="left"/>
      <w:pPr>
        <w:ind w:left="102" w:hanging="37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48A3AE4">
      <w:numFmt w:val="bullet"/>
      <w:lvlText w:val="•"/>
      <w:lvlJc w:val="left"/>
      <w:pPr>
        <w:ind w:left="1046" w:hanging="370"/>
      </w:pPr>
      <w:rPr>
        <w:rFonts w:hint="default"/>
        <w:lang w:val="ru-RU" w:eastAsia="en-US" w:bidi="ar-SA"/>
      </w:rPr>
    </w:lvl>
    <w:lvl w:ilvl="2" w:tplc="9080EFBA">
      <w:numFmt w:val="bullet"/>
      <w:lvlText w:val="•"/>
      <w:lvlJc w:val="left"/>
      <w:pPr>
        <w:ind w:left="1993" w:hanging="370"/>
      </w:pPr>
      <w:rPr>
        <w:rFonts w:hint="default"/>
        <w:lang w:val="ru-RU" w:eastAsia="en-US" w:bidi="ar-SA"/>
      </w:rPr>
    </w:lvl>
    <w:lvl w:ilvl="3" w:tplc="5CEE92C0">
      <w:numFmt w:val="bullet"/>
      <w:lvlText w:val="•"/>
      <w:lvlJc w:val="left"/>
      <w:pPr>
        <w:ind w:left="2939" w:hanging="370"/>
      </w:pPr>
      <w:rPr>
        <w:rFonts w:hint="default"/>
        <w:lang w:val="ru-RU" w:eastAsia="en-US" w:bidi="ar-SA"/>
      </w:rPr>
    </w:lvl>
    <w:lvl w:ilvl="4" w:tplc="6F26801E">
      <w:numFmt w:val="bullet"/>
      <w:lvlText w:val="•"/>
      <w:lvlJc w:val="left"/>
      <w:pPr>
        <w:ind w:left="3886" w:hanging="370"/>
      </w:pPr>
      <w:rPr>
        <w:rFonts w:hint="default"/>
        <w:lang w:val="ru-RU" w:eastAsia="en-US" w:bidi="ar-SA"/>
      </w:rPr>
    </w:lvl>
    <w:lvl w:ilvl="5" w:tplc="6BEEE892">
      <w:numFmt w:val="bullet"/>
      <w:lvlText w:val="•"/>
      <w:lvlJc w:val="left"/>
      <w:pPr>
        <w:ind w:left="4833" w:hanging="370"/>
      </w:pPr>
      <w:rPr>
        <w:rFonts w:hint="default"/>
        <w:lang w:val="ru-RU" w:eastAsia="en-US" w:bidi="ar-SA"/>
      </w:rPr>
    </w:lvl>
    <w:lvl w:ilvl="6" w:tplc="D9485136">
      <w:numFmt w:val="bullet"/>
      <w:lvlText w:val="•"/>
      <w:lvlJc w:val="left"/>
      <w:pPr>
        <w:ind w:left="5779" w:hanging="370"/>
      </w:pPr>
      <w:rPr>
        <w:rFonts w:hint="default"/>
        <w:lang w:val="ru-RU" w:eastAsia="en-US" w:bidi="ar-SA"/>
      </w:rPr>
    </w:lvl>
    <w:lvl w:ilvl="7" w:tplc="F36C2E6E">
      <w:numFmt w:val="bullet"/>
      <w:lvlText w:val="•"/>
      <w:lvlJc w:val="left"/>
      <w:pPr>
        <w:ind w:left="6726" w:hanging="370"/>
      </w:pPr>
      <w:rPr>
        <w:rFonts w:hint="default"/>
        <w:lang w:val="ru-RU" w:eastAsia="en-US" w:bidi="ar-SA"/>
      </w:rPr>
    </w:lvl>
    <w:lvl w:ilvl="8" w:tplc="AE0C7CBE">
      <w:numFmt w:val="bullet"/>
      <w:lvlText w:val="•"/>
      <w:lvlJc w:val="left"/>
      <w:pPr>
        <w:ind w:left="7673" w:hanging="370"/>
      </w:pPr>
      <w:rPr>
        <w:rFonts w:hint="default"/>
        <w:lang w:val="ru-RU" w:eastAsia="en-US" w:bidi="ar-SA"/>
      </w:rPr>
    </w:lvl>
  </w:abstractNum>
  <w:abstractNum w:abstractNumId="8" w15:restartNumberingAfterBreak="0">
    <w:nsid w:val="2D7E776B"/>
    <w:multiLevelType w:val="hybridMultilevel"/>
    <w:tmpl w:val="19AE96DE"/>
    <w:lvl w:ilvl="0" w:tplc="29E6BB16">
      <w:start w:val="1"/>
      <w:numFmt w:val="decimal"/>
      <w:lvlText w:val="%1."/>
      <w:lvlJc w:val="left"/>
      <w:pPr>
        <w:ind w:left="102" w:hanging="3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B34B39E">
      <w:start w:val="1"/>
      <w:numFmt w:val="decimal"/>
      <w:lvlText w:val="%2."/>
      <w:lvlJc w:val="left"/>
      <w:pPr>
        <w:ind w:left="1028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4E3808B0">
      <w:numFmt w:val="bullet"/>
      <w:lvlText w:val="•"/>
      <w:lvlJc w:val="left"/>
      <w:pPr>
        <w:ind w:left="1969" w:hanging="360"/>
      </w:pPr>
      <w:rPr>
        <w:rFonts w:hint="default"/>
        <w:lang w:val="ru-RU" w:eastAsia="en-US" w:bidi="ar-SA"/>
      </w:rPr>
    </w:lvl>
    <w:lvl w:ilvl="3" w:tplc="C7EE9038">
      <w:numFmt w:val="bullet"/>
      <w:lvlText w:val="•"/>
      <w:lvlJc w:val="left"/>
      <w:pPr>
        <w:ind w:left="2919" w:hanging="360"/>
      </w:pPr>
      <w:rPr>
        <w:rFonts w:hint="default"/>
        <w:lang w:val="ru-RU" w:eastAsia="en-US" w:bidi="ar-SA"/>
      </w:rPr>
    </w:lvl>
    <w:lvl w:ilvl="4" w:tplc="41803F6C">
      <w:numFmt w:val="bullet"/>
      <w:lvlText w:val="•"/>
      <w:lvlJc w:val="left"/>
      <w:pPr>
        <w:ind w:left="3868" w:hanging="360"/>
      </w:pPr>
      <w:rPr>
        <w:rFonts w:hint="default"/>
        <w:lang w:val="ru-RU" w:eastAsia="en-US" w:bidi="ar-SA"/>
      </w:rPr>
    </w:lvl>
    <w:lvl w:ilvl="5" w:tplc="6B5876E2">
      <w:numFmt w:val="bullet"/>
      <w:lvlText w:val="•"/>
      <w:lvlJc w:val="left"/>
      <w:pPr>
        <w:ind w:left="4818" w:hanging="360"/>
      </w:pPr>
      <w:rPr>
        <w:rFonts w:hint="default"/>
        <w:lang w:val="ru-RU" w:eastAsia="en-US" w:bidi="ar-SA"/>
      </w:rPr>
    </w:lvl>
    <w:lvl w:ilvl="6" w:tplc="434E9AD0">
      <w:numFmt w:val="bullet"/>
      <w:lvlText w:val="•"/>
      <w:lvlJc w:val="left"/>
      <w:pPr>
        <w:ind w:left="5768" w:hanging="360"/>
      </w:pPr>
      <w:rPr>
        <w:rFonts w:hint="default"/>
        <w:lang w:val="ru-RU" w:eastAsia="en-US" w:bidi="ar-SA"/>
      </w:rPr>
    </w:lvl>
    <w:lvl w:ilvl="7" w:tplc="C346E14C">
      <w:numFmt w:val="bullet"/>
      <w:lvlText w:val="•"/>
      <w:lvlJc w:val="left"/>
      <w:pPr>
        <w:ind w:left="6717" w:hanging="360"/>
      </w:pPr>
      <w:rPr>
        <w:rFonts w:hint="default"/>
        <w:lang w:val="ru-RU" w:eastAsia="en-US" w:bidi="ar-SA"/>
      </w:rPr>
    </w:lvl>
    <w:lvl w:ilvl="8" w:tplc="BDA620B2">
      <w:numFmt w:val="bullet"/>
      <w:lvlText w:val="•"/>
      <w:lvlJc w:val="left"/>
      <w:pPr>
        <w:ind w:left="7667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32064BC8"/>
    <w:multiLevelType w:val="hybridMultilevel"/>
    <w:tmpl w:val="D6228332"/>
    <w:lvl w:ilvl="0" w:tplc="98BCE4A0">
      <w:start w:val="1"/>
      <w:numFmt w:val="decimal"/>
      <w:lvlText w:val="%1."/>
      <w:lvlJc w:val="left"/>
      <w:pPr>
        <w:ind w:left="102" w:hanging="3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EE8939C">
      <w:start w:val="1"/>
      <w:numFmt w:val="decimal"/>
      <w:lvlText w:val="%2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4F364140">
      <w:numFmt w:val="bullet"/>
      <w:lvlText w:val="•"/>
      <w:lvlJc w:val="left"/>
      <w:pPr>
        <w:ind w:left="1791" w:hanging="360"/>
      </w:pPr>
      <w:rPr>
        <w:rFonts w:hint="default"/>
        <w:lang w:val="ru-RU" w:eastAsia="en-US" w:bidi="ar-SA"/>
      </w:rPr>
    </w:lvl>
    <w:lvl w:ilvl="3" w:tplc="7E5E80D0">
      <w:numFmt w:val="bullet"/>
      <w:lvlText w:val="•"/>
      <w:lvlJc w:val="left"/>
      <w:pPr>
        <w:ind w:left="2763" w:hanging="360"/>
      </w:pPr>
      <w:rPr>
        <w:rFonts w:hint="default"/>
        <w:lang w:val="ru-RU" w:eastAsia="en-US" w:bidi="ar-SA"/>
      </w:rPr>
    </w:lvl>
    <w:lvl w:ilvl="4" w:tplc="1B40D850">
      <w:numFmt w:val="bullet"/>
      <w:lvlText w:val="•"/>
      <w:lvlJc w:val="left"/>
      <w:pPr>
        <w:ind w:left="3735" w:hanging="360"/>
      </w:pPr>
      <w:rPr>
        <w:rFonts w:hint="default"/>
        <w:lang w:val="ru-RU" w:eastAsia="en-US" w:bidi="ar-SA"/>
      </w:rPr>
    </w:lvl>
    <w:lvl w:ilvl="5" w:tplc="1100A114">
      <w:numFmt w:val="bullet"/>
      <w:lvlText w:val="•"/>
      <w:lvlJc w:val="left"/>
      <w:pPr>
        <w:ind w:left="4707" w:hanging="360"/>
      </w:pPr>
      <w:rPr>
        <w:rFonts w:hint="default"/>
        <w:lang w:val="ru-RU" w:eastAsia="en-US" w:bidi="ar-SA"/>
      </w:rPr>
    </w:lvl>
    <w:lvl w:ilvl="6" w:tplc="FEB63B02">
      <w:numFmt w:val="bullet"/>
      <w:lvlText w:val="•"/>
      <w:lvlJc w:val="left"/>
      <w:pPr>
        <w:ind w:left="5679" w:hanging="360"/>
      </w:pPr>
      <w:rPr>
        <w:rFonts w:hint="default"/>
        <w:lang w:val="ru-RU" w:eastAsia="en-US" w:bidi="ar-SA"/>
      </w:rPr>
    </w:lvl>
    <w:lvl w:ilvl="7" w:tplc="45C881CE">
      <w:numFmt w:val="bullet"/>
      <w:lvlText w:val="•"/>
      <w:lvlJc w:val="left"/>
      <w:pPr>
        <w:ind w:left="6650" w:hanging="360"/>
      </w:pPr>
      <w:rPr>
        <w:rFonts w:hint="default"/>
        <w:lang w:val="ru-RU" w:eastAsia="en-US" w:bidi="ar-SA"/>
      </w:rPr>
    </w:lvl>
    <w:lvl w:ilvl="8" w:tplc="31B8BB6E">
      <w:numFmt w:val="bullet"/>
      <w:lvlText w:val="•"/>
      <w:lvlJc w:val="left"/>
      <w:pPr>
        <w:ind w:left="7622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36813748"/>
    <w:multiLevelType w:val="hybridMultilevel"/>
    <w:tmpl w:val="2B8C2922"/>
    <w:lvl w:ilvl="0" w:tplc="791ED30C">
      <w:start w:val="1"/>
      <w:numFmt w:val="decimal"/>
      <w:lvlText w:val="%1."/>
      <w:lvlJc w:val="left"/>
      <w:pPr>
        <w:ind w:left="102" w:hanging="3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54C19E0">
      <w:start w:val="1"/>
      <w:numFmt w:val="decimal"/>
      <w:lvlText w:val="%2."/>
      <w:lvlJc w:val="left"/>
      <w:pPr>
        <w:ind w:left="1028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21226B04">
      <w:numFmt w:val="bullet"/>
      <w:lvlText w:val="•"/>
      <w:lvlJc w:val="left"/>
      <w:pPr>
        <w:ind w:left="1969" w:hanging="360"/>
      </w:pPr>
      <w:rPr>
        <w:rFonts w:hint="default"/>
        <w:lang w:val="ru-RU" w:eastAsia="en-US" w:bidi="ar-SA"/>
      </w:rPr>
    </w:lvl>
    <w:lvl w:ilvl="3" w:tplc="F9CEE212">
      <w:numFmt w:val="bullet"/>
      <w:lvlText w:val="•"/>
      <w:lvlJc w:val="left"/>
      <w:pPr>
        <w:ind w:left="2919" w:hanging="360"/>
      </w:pPr>
      <w:rPr>
        <w:rFonts w:hint="default"/>
        <w:lang w:val="ru-RU" w:eastAsia="en-US" w:bidi="ar-SA"/>
      </w:rPr>
    </w:lvl>
    <w:lvl w:ilvl="4" w:tplc="8676C840">
      <w:numFmt w:val="bullet"/>
      <w:lvlText w:val="•"/>
      <w:lvlJc w:val="left"/>
      <w:pPr>
        <w:ind w:left="3868" w:hanging="360"/>
      </w:pPr>
      <w:rPr>
        <w:rFonts w:hint="default"/>
        <w:lang w:val="ru-RU" w:eastAsia="en-US" w:bidi="ar-SA"/>
      </w:rPr>
    </w:lvl>
    <w:lvl w:ilvl="5" w:tplc="D110E9B2">
      <w:numFmt w:val="bullet"/>
      <w:lvlText w:val="•"/>
      <w:lvlJc w:val="left"/>
      <w:pPr>
        <w:ind w:left="4818" w:hanging="360"/>
      </w:pPr>
      <w:rPr>
        <w:rFonts w:hint="default"/>
        <w:lang w:val="ru-RU" w:eastAsia="en-US" w:bidi="ar-SA"/>
      </w:rPr>
    </w:lvl>
    <w:lvl w:ilvl="6" w:tplc="02A28148">
      <w:numFmt w:val="bullet"/>
      <w:lvlText w:val="•"/>
      <w:lvlJc w:val="left"/>
      <w:pPr>
        <w:ind w:left="5768" w:hanging="360"/>
      </w:pPr>
      <w:rPr>
        <w:rFonts w:hint="default"/>
        <w:lang w:val="ru-RU" w:eastAsia="en-US" w:bidi="ar-SA"/>
      </w:rPr>
    </w:lvl>
    <w:lvl w:ilvl="7" w:tplc="0A526D0C">
      <w:numFmt w:val="bullet"/>
      <w:lvlText w:val="•"/>
      <w:lvlJc w:val="left"/>
      <w:pPr>
        <w:ind w:left="6717" w:hanging="360"/>
      </w:pPr>
      <w:rPr>
        <w:rFonts w:hint="default"/>
        <w:lang w:val="ru-RU" w:eastAsia="en-US" w:bidi="ar-SA"/>
      </w:rPr>
    </w:lvl>
    <w:lvl w:ilvl="8" w:tplc="C5B8DD4C">
      <w:numFmt w:val="bullet"/>
      <w:lvlText w:val="•"/>
      <w:lvlJc w:val="left"/>
      <w:pPr>
        <w:ind w:left="7667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3EB27865"/>
    <w:multiLevelType w:val="hybridMultilevel"/>
    <w:tmpl w:val="14A2CC46"/>
    <w:lvl w:ilvl="0" w:tplc="3DCE8420">
      <w:start w:val="2"/>
      <w:numFmt w:val="upperRoman"/>
      <w:lvlText w:val="%1"/>
      <w:lvlJc w:val="left"/>
      <w:pPr>
        <w:ind w:left="102" w:hanging="27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14A3C26">
      <w:numFmt w:val="bullet"/>
      <w:lvlText w:val="•"/>
      <w:lvlJc w:val="left"/>
      <w:pPr>
        <w:ind w:left="1046" w:hanging="278"/>
      </w:pPr>
      <w:rPr>
        <w:rFonts w:hint="default"/>
        <w:lang w:val="ru-RU" w:eastAsia="en-US" w:bidi="ar-SA"/>
      </w:rPr>
    </w:lvl>
    <w:lvl w:ilvl="2" w:tplc="05700840">
      <w:numFmt w:val="bullet"/>
      <w:lvlText w:val="•"/>
      <w:lvlJc w:val="left"/>
      <w:pPr>
        <w:ind w:left="1993" w:hanging="278"/>
      </w:pPr>
      <w:rPr>
        <w:rFonts w:hint="default"/>
        <w:lang w:val="ru-RU" w:eastAsia="en-US" w:bidi="ar-SA"/>
      </w:rPr>
    </w:lvl>
    <w:lvl w:ilvl="3" w:tplc="ED64C4F2">
      <w:numFmt w:val="bullet"/>
      <w:lvlText w:val="•"/>
      <w:lvlJc w:val="left"/>
      <w:pPr>
        <w:ind w:left="2939" w:hanging="278"/>
      </w:pPr>
      <w:rPr>
        <w:rFonts w:hint="default"/>
        <w:lang w:val="ru-RU" w:eastAsia="en-US" w:bidi="ar-SA"/>
      </w:rPr>
    </w:lvl>
    <w:lvl w:ilvl="4" w:tplc="FD00A31E">
      <w:numFmt w:val="bullet"/>
      <w:lvlText w:val="•"/>
      <w:lvlJc w:val="left"/>
      <w:pPr>
        <w:ind w:left="3886" w:hanging="278"/>
      </w:pPr>
      <w:rPr>
        <w:rFonts w:hint="default"/>
        <w:lang w:val="ru-RU" w:eastAsia="en-US" w:bidi="ar-SA"/>
      </w:rPr>
    </w:lvl>
    <w:lvl w:ilvl="5" w:tplc="653C4FAA">
      <w:numFmt w:val="bullet"/>
      <w:lvlText w:val="•"/>
      <w:lvlJc w:val="left"/>
      <w:pPr>
        <w:ind w:left="4833" w:hanging="278"/>
      </w:pPr>
      <w:rPr>
        <w:rFonts w:hint="default"/>
        <w:lang w:val="ru-RU" w:eastAsia="en-US" w:bidi="ar-SA"/>
      </w:rPr>
    </w:lvl>
    <w:lvl w:ilvl="6" w:tplc="99C47AE8">
      <w:numFmt w:val="bullet"/>
      <w:lvlText w:val="•"/>
      <w:lvlJc w:val="left"/>
      <w:pPr>
        <w:ind w:left="5779" w:hanging="278"/>
      </w:pPr>
      <w:rPr>
        <w:rFonts w:hint="default"/>
        <w:lang w:val="ru-RU" w:eastAsia="en-US" w:bidi="ar-SA"/>
      </w:rPr>
    </w:lvl>
    <w:lvl w:ilvl="7" w:tplc="86446894">
      <w:numFmt w:val="bullet"/>
      <w:lvlText w:val="•"/>
      <w:lvlJc w:val="left"/>
      <w:pPr>
        <w:ind w:left="6726" w:hanging="278"/>
      </w:pPr>
      <w:rPr>
        <w:rFonts w:hint="default"/>
        <w:lang w:val="ru-RU" w:eastAsia="en-US" w:bidi="ar-SA"/>
      </w:rPr>
    </w:lvl>
    <w:lvl w:ilvl="8" w:tplc="6B760D94">
      <w:numFmt w:val="bullet"/>
      <w:lvlText w:val="•"/>
      <w:lvlJc w:val="left"/>
      <w:pPr>
        <w:ind w:left="7673" w:hanging="278"/>
      </w:pPr>
      <w:rPr>
        <w:rFonts w:hint="default"/>
        <w:lang w:val="ru-RU" w:eastAsia="en-US" w:bidi="ar-SA"/>
      </w:rPr>
    </w:lvl>
  </w:abstractNum>
  <w:abstractNum w:abstractNumId="12" w15:restartNumberingAfterBreak="0">
    <w:nsid w:val="400E17EF"/>
    <w:multiLevelType w:val="hybridMultilevel"/>
    <w:tmpl w:val="C54CAE70"/>
    <w:lvl w:ilvl="0" w:tplc="9A44C7E2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B70FF1E">
      <w:start w:val="1"/>
      <w:numFmt w:val="decimal"/>
      <w:lvlText w:val="%2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B45E1AAA">
      <w:numFmt w:val="bullet"/>
      <w:lvlText w:val="•"/>
      <w:lvlJc w:val="left"/>
      <w:pPr>
        <w:ind w:left="1791" w:hanging="360"/>
      </w:pPr>
      <w:rPr>
        <w:rFonts w:hint="default"/>
        <w:lang w:val="ru-RU" w:eastAsia="en-US" w:bidi="ar-SA"/>
      </w:rPr>
    </w:lvl>
    <w:lvl w:ilvl="3" w:tplc="4A4255FA">
      <w:numFmt w:val="bullet"/>
      <w:lvlText w:val="•"/>
      <w:lvlJc w:val="left"/>
      <w:pPr>
        <w:ind w:left="2763" w:hanging="360"/>
      </w:pPr>
      <w:rPr>
        <w:rFonts w:hint="default"/>
        <w:lang w:val="ru-RU" w:eastAsia="en-US" w:bidi="ar-SA"/>
      </w:rPr>
    </w:lvl>
    <w:lvl w:ilvl="4" w:tplc="A84AA10C">
      <w:numFmt w:val="bullet"/>
      <w:lvlText w:val="•"/>
      <w:lvlJc w:val="left"/>
      <w:pPr>
        <w:ind w:left="3735" w:hanging="360"/>
      </w:pPr>
      <w:rPr>
        <w:rFonts w:hint="default"/>
        <w:lang w:val="ru-RU" w:eastAsia="en-US" w:bidi="ar-SA"/>
      </w:rPr>
    </w:lvl>
    <w:lvl w:ilvl="5" w:tplc="E29C3E14">
      <w:numFmt w:val="bullet"/>
      <w:lvlText w:val="•"/>
      <w:lvlJc w:val="left"/>
      <w:pPr>
        <w:ind w:left="4707" w:hanging="360"/>
      </w:pPr>
      <w:rPr>
        <w:rFonts w:hint="default"/>
        <w:lang w:val="ru-RU" w:eastAsia="en-US" w:bidi="ar-SA"/>
      </w:rPr>
    </w:lvl>
    <w:lvl w:ilvl="6" w:tplc="179E8830">
      <w:numFmt w:val="bullet"/>
      <w:lvlText w:val="•"/>
      <w:lvlJc w:val="left"/>
      <w:pPr>
        <w:ind w:left="5679" w:hanging="360"/>
      </w:pPr>
      <w:rPr>
        <w:rFonts w:hint="default"/>
        <w:lang w:val="ru-RU" w:eastAsia="en-US" w:bidi="ar-SA"/>
      </w:rPr>
    </w:lvl>
    <w:lvl w:ilvl="7" w:tplc="3B20CF10">
      <w:numFmt w:val="bullet"/>
      <w:lvlText w:val="•"/>
      <w:lvlJc w:val="left"/>
      <w:pPr>
        <w:ind w:left="6650" w:hanging="360"/>
      </w:pPr>
      <w:rPr>
        <w:rFonts w:hint="default"/>
        <w:lang w:val="ru-RU" w:eastAsia="en-US" w:bidi="ar-SA"/>
      </w:rPr>
    </w:lvl>
    <w:lvl w:ilvl="8" w:tplc="4686FE1A">
      <w:numFmt w:val="bullet"/>
      <w:lvlText w:val="•"/>
      <w:lvlJc w:val="left"/>
      <w:pPr>
        <w:ind w:left="7622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411C0082"/>
    <w:multiLevelType w:val="hybridMultilevel"/>
    <w:tmpl w:val="66CCFC84"/>
    <w:lvl w:ilvl="0" w:tplc="DCFC3160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EB4ABFA">
      <w:start w:val="1"/>
      <w:numFmt w:val="decimal"/>
      <w:lvlText w:val="%2."/>
      <w:lvlJc w:val="left"/>
      <w:pPr>
        <w:ind w:left="1028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31145068">
      <w:numFmt w:val="bullet"/>
      <w:lvlText w:val="•"/>
      <w:lvlJc w:val="left"/>
      <w:pPr>
        <w:ind w:left="1969" w:hanging="360"/>
      </w:pPr>
      <w:rPr>
        <w:rFonts w:hint="default"/>
        <w:lang w:val="ru-RU" w:eastAsia="en-US" w:bidi="ar-SA"/>
      </w:rPr>
    </w:lvl>
    <w:lvl w:ilvl="3" w:tplc="227439D2">
      <w:numFmt w:val="bullet"/>
      <w:lvlText w:val="•"/>
      <w:lvlJc w:val="left"/>
      <w:pPr>
        <w:ind w:left="2919" w:hanging="360"/>
      </w:pPr>
      <w:rPr>
        <w:rFonts w:hint="default"/>
        <w:lang w:val="ru-RU" w:eastAsia="en-US" w:bidi="ar-SA"/>
      </w:rPr>
    </w:lvl>
    <w:lvl w:ilvl="4" w:tplc="B6C63CDE">
      <w:numFmt w:val="bullet"/>
      <w:lvlText w:val="•"/>
      <w:lvlJc w:val="left"/>
      <w:pPr>
        <w:ind w:left="3868" w:hanging="360"/>
      </w:pPr>
      <w:rPr>
        <w:rFonts w:hint="default"/>
        <w:lang w:val="ru-RU" w:eastAsia="en-US" w:bidi="ar-SA"/>
      </w:rPr>
    </w:lvl>
    <w:lvl w:ilvl="5" w:tplc="68FC0618">
      <w:numFmt w:val="bullet"/>
      <w:lvlText w:val="•"/>
      <w:lvlJc w:val="left"/>
      <w:pPr>
        <w:ind w:left="4818" w:hanging="360"/>
      </w:pPr>
      <w:rPr>
        <w:rFonts w:hint="default"/>
        <w:lang w:val="ru-RU" w:eastAsia="en-US" w:bidi="ar-SA"/>
      </w:rPr>
    </w:lvl>
    <w:lvl w:ilvl="6" w:tplc="10E47178">
      <w:numFmt w:val="bullet"/>
      <w:lvlText w:val="•"/>
      <w:lvlJc w:val="left"/>
      <w:pPr>
        <w:ind w:left="5768" w:hanging="360"/>
      </w:pPr>
      <w:rPr>
        <w:rFonts w:hint="default"/>
        <w:lang w:val="ru-RU" w:eastAsia="en-US" w:bidi="ar-SA"/>
      </w:rPr>
    </w:lvl>
    <w:lvl w:ilvl="7" w:tplc="A4A6EA9A">
      <w:numFmt w:val="bullet"/>
      <w:lvlText w:val="•"/>
      <w:lvlJc w:val="left"/>
      <w:pPr>
        <w:ind w:left="6717" w:hanging="360"/>
      </w:pPr>
      <w:rPr>
        <w:rFonts w:hint="default"/>
        <w:lang w:val="ru-RU" w:eastAsia="en-US" w:bidi="ar-SA"/>
      </w:rPr>
    </w:lvl>
    <w:lvl w:ilvl="8" w:tplc="A7BEBD96">
      <w:numFmt w:val="bullet"/>
      <w:lvlText w:val="•"/>
      <w:lvlJc w:val="left"/>
      <w:pPr>
        <w:ind w:left="7667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41CA19AD"/>
    <w:multiLevelType w:val="hybridMultilevel"/>
    <w:tmpl w:val="825A3292"/>
    <w:lvl w:ilvl="0" w:tplc="78BC508C">
      <w:start w:val="1"/>
      <w:numFmt w:val="decimal"/>
      <w:lvlText w:val="%1."/>
      <w:lvlJc w:val="left"/>
      <w:pPr>
        <w:ind w:left="1028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040509C">
      <w:numFmt w:val="bullet"/>
      <w:lvlText w:val="•"/>
      <w:lvlJc w:val="left"/>
      <w:pPr>
        <w:ind w:left="1874" w:hanging="360"/>
      </w:pPr>
      <w:rPr>
        <w:rFonts w:hint="default"/>
        <w:lang w:val="ru-RU" w:eastAsia="en-US" w:bidi="ar-SA"/>
      </w:rPr>
    </w:lvl>
    <w:lvl w:ilvl="2" w:tplc="ECF886B0">
      <w:numFmt w:val="bullet"/>
      <w:lvlText w:val="•"/>
      <w:lvlJc w:val="left"/>
      <w:pPr>
        <w:ind w:left="2729" w:hanging="360"/>
      </w:pPr>
      <w:rPr>
        <w:rFonts w:hint="default"/>
        <w:lang w:val="ru-RU" w:eastAsia="en-US" w:bidi="ar-SA"/>
      </w:rPr>
    </w:lvl>
    <w:lvl w:ilvl="3" w:tplc="AF62C7C8">
      <w:numFmt w:val="bullet"/>
      <w:lvlText w:val="•"/>
      <w:lvlJc w:val="left"/>
      <w:pPr>
        <w:ind w:left="3583" w:hanging="360"/>
      </w:pPr>
      <w:rPr>
        <w:rFonts w:hint="default"/>
        <w:lang w:val="ru-RU" w:eastAsia="en-US" w:bidi="ar-SA"/>
      </w:rPr>
    </w:lvl>
    <w:lvl w:ilvl="4" w:tplc="F8F6B984">
      <w:numFmt w:val="bullet"/>
      <w:lvlText w:val="•"/>
      <w:lvlJc w:val="left"/>
      <w:pPr>
        <w:ind w:left="4438" w:hanging="360"/>
      </w:pPr>
      <w:rPr>
        <w:rFonts w:hint="default"/>
        <w:lang w:val="ru-RU" w:eastAsia="en-US" w:bidi="ar-SA"/>
      </w:rPr>
    </w:lvl>
    <w:lvl w:ilvl="5" w:tplc="A704E0C2">
      <w:numFmt w:val="bullet"/>
      <w:lvlText w:val="•"/>
      <w:lvlJc w:val="left"/>
      <w:pPr>
        <w:ind w:left="5293" w:hanging="360"/>
      </w:pPr>
      <w:rPr>
        <w:rFonts w:hint="default"/>
        <w:lang w:val="ru-RU" w:eastAsia="en-US" w:bidi="ar-SA"/>
      </w:rPr>
    </w:lvl>
    <w:lvl w:ilvl="6" w:tplc="37AAFB46">
      <w:numFmt w:val="bullet"/>
      <w:lvlText w:val="•"/>
      <w:lvlJc w:val="left"/>
      <w:pPr>
        <w:ind w:left="6147" w:hanging="360"/>
      </w:pPr>
      <w:rPr>
        <w:rFonts w:hint="default"/>
        <w:lang w:val="ru-RU" w:eastAsia="en-US" w:bidi="ar-SA"/>
      </w:rPr>
    </w:lvl>
    <w:lvl w:ilvl="7" w:tplc="51C210F0">
      <w:numFmt w:val="bullet"/>
      <w:lvlText w:val="•"/>
      <w:lvlJc w:val="left"/>
      <w:pPr>
        <w:ind w:left="7002" w:hanging="360"/>
      </w:pPr>
      <w:rPr>
        <w:rFonts w:hint="default"/>
        <w:lang w:val="ru-RU" w:eastAsia="en-US" w:bidi="ar-SA"/>
      </w:rPr>
    </w:lvl>
    <w:lvl w:ilvl="8" w:tplc="4532FB6C">
      <w:numFmt w:val="bullet"/>
      <w:lvlText w:val="•"/>
      <w:lvlJc w:val="left"/>
      <w:pPr>
        <w:ind w:left="7857" w:hanging="360"/>
      </w:pPr>
      <w:rPr>
        <w:rFonts w:hint="default"/>
        <w:lang w:val="ru-RU" w:eastAsia="en-US" w:bidi="ar-SA"/>
      </w:rPr>
    </w:lvl>
  </w:abstractNum>
  <w:abstractNum w:abstractNumId="15" w15:restartNumberingAfterBreak="0">
    <w:nsid w:val="49E17231"/>
    <w:multiLevelType w:val="hybridMultilevel"/>
    <w:tmpl w:val="351E3F96"/>
    <w:lvl w:ilvl="0" w:tplc="C634416A">
      <w:start w:val="1"/>
      <w:numFmt w:val="decimal"/>
      <w:lvlText w:val="%1."/>
      <w:lvlJc w:val="left"/>
      <w:pPr>
        <w:ind w:left="102" w:hanging="3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C2E9C0">
      <w:start w:val="1"/>
      <w:numFmt w:val="decimal"/>
      <w:lvlText w:val="%2."/>
      <w:lvlJc w:val="left"/>
      <w:pPr>
        <w:ind w:left="1028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239217C4">
      <w:numFmt w:val="bullet"/>
      <w:lvlText w:val="•"/>
      <w:lvlJc w:val="left"/>
      <w:pPr>
        <w:ind w:left="1969" w:hanging="360"/>
      </w:pPr>
      <w:rPr>
        <w:rFonts w:hint="default"/>
        <w:lang w:val="ru-RU" w:eastAsia="en-US" w:bidi="ar-SA"/>
      </w:rPr>
    </w:lvl>
    <w:lvl w:ilvl="3" w:tplc="14F8F188">
      <w:numFmt w:val="bullet"/>
      <w:lvlText w:val="•"/>
      <w:lvlJc w:val="left"/>
      <w:pPr>
        <w:ind w:left="2919" w:hanging="360"/>
      </w:pPr>
      <w:rPr>
        <w:rFonts w:hint="default"/>
        <w:lang w:val="ru-RU" w:eastAsia="en-US" w:bidi="ar-SA"/>
      </w:rPr>
    </w:lvl>
    <w:lvl w:ilvl="4" w:tplc="901050D8">
      <w:numFmt w:val="bullet"/>
      <w:lvlText w:val="•"/>
      <w:lvlJc w:val="left"/>
      <w:pPr>
        <w:ind w:left="3868" w:hanging="360"/>
      </w:pPr>
      <w:rPr>
        <w:rFonts w:hint="default"/>
        <w:lang w:val="ru-RU" w:eastAsia="en-US" w:bidi="ar-SA"/>
      </w:rPr>
    </w:lvl>
    <w:lvl w:ilvl="5" w:tplc="ECAAD400">
      <w:numFmt w:val="bullet"/>
      <w:lvlText w:val="•"/>
      <w:lvlJc w:val="left"/>
      <w:pPr>
        <w:ind w:left="4818" w:hanging="360"/>
      </w:pPr>
      <w:rPr>
        <w:rFonts w:hint="default"/>
        <w:lang w:val="ru-RU" w:eastAsia="en-US" w:bidi="ar-SA"/>
      </w:rPr>
    </w:lvl>
    <w:lvl w:ilvl="6" w:tplc="7FF08BB4">
      <w:numFmt w:val="bullet"/>
      <w:lvlText w:val="•"/>
      <w:lvlJc w:val="left"/>
      <w:pPr>
        <w:ind w:left="5768" w:hanging="360"/>
      </w:pPr>
      <w:rPr>
        <w:rFonts w:hint="default"/>
        <w:lang w:val="ru-RU" w:eastAsia="en-US" w:bidi="ar-SA"/>
      </w:rPr>
    </w:lvl>
    <w:lvl w:ilvl="7" w:tplc="1660BA00">
      <w:numFmt w:val="bullet"/>
      <w:lvlText w:val="•"/>
      <w:lvlJc w:val="left"/>
      <w:pPr>
        <w:ind w:left="6717" w:hanging="360"/>
      </w:pPr>
      <w:rPr>
        <w:rFonts w:hint="default"/>
        <w:lang w:val="ru-RU" w:eastAsia="en-US" w:bidi="ar-SA"/>
      </w:rPr>
    </w:lvl>
    <w:lvl w:ilvl="8" w:tplc="02CE0ACC">
      <w:numFmt w:val="bullet"/>
      <w:lvlText w:val="•"/>
      <w:lvlJc w:val="left"/>
      <w:pPr>
        <w:ind w:left="7667" w:hanging="360"/>
      </w:pPr>
      <w:rPr>
        <w:rFonts w:hint="default"/>
        <w:lang w:val="ru-RU" w:eastAsia="en-US" w:bidi="ar-SA"/>
      </w:rPr>
    </w:lvl>
  </w:abstractNum>
  <w:abstractNum w:abstractNumId="16" w15:restartNumberingAfterBreak="0">
    <w:nsid w:val="66F22FC5"/>
    <w:multiLevelType w:val="hybridMultilevel"/>
    <w:tmpl w:val="933CCCD8"/>
    <w:lvl w:ilvl="0" w:tplc="14F69618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E66B06">
      <w:start w:val="1"/>
      <w:numFmt w:val="decimal"/>
      <w:lvlText w:val="%2."/>
      <w:lvlJc w:val="left"/>
      <w:pPr>
        <w:ind w:left="1028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23E0B390">
      <w:numFmt w:val="bullet"/>
      <w:lvlText w:val="•"/>
      <w:lvlJc w:val="left"/>
      <w:pPr>
        <w:ind w:left="1969" w:hanging="360"/>
      </w:pPr>
      <w:rPr>
        <w:rFonts w:hint="default"/>
        <w:lang w:val="ru-RU" w:eastAsia="en-US" w:bidi="ar-SA"/>
      </w:rPr>
    </w:lvl>
    <w:lvl w:ilvl="3" w:tplc="1FD0DB34">
      <w:numFmt w:val="bullet"/>
      <w:lvlText w:val="•"/>
      <w:lvlJc w:val="left"/>
      <w:pPr>
        <w:ind w:left="2919" w:hanging="360"/>
      </w:pPr>
      <w:rPr>
        <w:rFonts w:hint="default"/>
        <w:lang w:val="ru-RU" w:eastAsia="en-US" w:bidi="ar-SA"/>
      </w:rPr>
    </w:lvl>
    <w:lvl w:ilvl="4" w:tplc="0E6A4920">
      <w:numFmt w:val="bullet"/>
      <w:lvlText w:val="•"/>
      <w:lvlJc w:val="left"/>
      <w:pPr>
        <w:ind w:left="3868" w:hanging="360"/>
      </w:pPr>
      <w:rPr>
        <w:rFonts w:hint="default"/>
        <w:lang w:val="ru-RU" w:eastAsia="en-US" w:bidi="ar-SA"/>
      </w:rPr>
    </w:lvl>
    <w:lvl w:ilvl="5" w:tplc="A06E45A2">
      <w:numFmt w:val="bullet"/>
      <w:lvlText w:val="•"/>
      <w:lvlJc w:val="left"/>
      <w:pPr>
        <w:ind w:left="4818" w:hanging="360"/>
      </w:pPr>
      <w:rPr>
        <w:rFonts w:hint="default"/>
        <w:lang w:val="ru-RU" w:eastAsia="en-US" w:bidi="ar-SA"/>
      </w:rPr>
    </w:lvl>
    <w:lvl w:ilvl="6" w:tplc="BD02847A">
      <w:numFmt w:val="bullet"/>
      <w:lvlText w:val="•"/>
      <w:lvlJc w:val="left"/>
      <w:pPr>
        <w:ind w:left="5768" w:hanging="360"/>
      </w:pPr>
      <w:rPr>
        <w:rFonts w:hint="default"/>
        <w:lang w:val="ru-RU" w:eastAsia="en-US" w:bidi="ar-SA"/>
      </w:rPr>
    </w:lvl>
    <w:lvl w:ilvl="7" w:tplc="B19E95F0">
      <w:numFmt w:val="bullet"/>
      <w:lvlText w:val="•"/>
      <w:lvlJc w:val="left"/>
      <w:pPr>
        <w:ind w:left="6717" w:hanging="360"/>
      </w:pPr>
      <w:rPr>
        <w:rFonts w:hint="default"/>
        <w:lang w:val="ru-RU" w:eastAsia="en-US" w:bidi="ar-SA"/>
      </w:rPr>
    </w:lvl>
    <w:lvl w:ilvl="8" w:tplc="B822A5B0">
      <w:numFmt w:val="bullet"/>
      <w:lvlText w:val="•"/>
      <w:lvlJc w:val="left"/>
      <w:pPr>
        <w:ind w:left="7667" w:hanging="360"/>
      </w:pPr>
      <w:rPr>
        <w:rFonts w:hint="default"/>
        <w:lang w:val="ru-RU" w:eastAsia="en-US" w:bidi="ar-SA"/>
      </w:rPr>
    </w:lvl>
  </w:abstractNum>
  <w:abstractNum w:abstractNumId="17" w15:restartNumberingAfterBreak="0">
    <w:nsid w:val="76322BBD"/>
    <w:multiLevelType w:val="hybridMultilevel"/>
    <w:tmpl w:val="593A67E8"/>
    <w:lvl w:ilvl="0" w:tplc="86004E24">
      <w:numFmt w:val="bullet"/>
      <w:lvlText w:val="—"/>
      <w:lvlJc w:val="left"/>
      <w:pPr>
        <w:ind w:left="102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9D4D044">
      <w:numFmt w:val="bullet"/>
      <w:lvlText w:val="•"/>
      <w:lvlJc w:val="left"/>
      <w:pPr>
        <w:ind w:left="1046" w:hanging="351"/>
      </w:pPr>
      <w:rPr>
        <w:rFonts w:hint="default"/>
        <w:lang w:val="ru-RU" w:eastAsia="en-US" w:bidi="ar-SA"/>
      </w:rPr>
    </w:lvl>
    <w:lvl w:ilvl="2" w:tplc="5F12B256">
      <w:numFmt w:val="bullet"/>
      <w:lvlText w:val="•"/>
      <w:lvlJc w:val="left"/>
      <w:pPr>
        <w:ind w:left="1993" w:hanging="351"/>
      </w:pPr>
      <w:rPr>
        <w:rFonts w:hint="default"/>
        <w:lang w:val="ru-RU" w:eastAsia="en-US" w:bidi="ar-SA"/>
      </w:rPr>
    </w:lvl>
    <w:lvl w:ilvl="3" w:tplc="1AB886F0">
      <w:numFmt w:val="bullet"/>
      <w:lvlText w:val="•"/>
      <w:lvlJc w:val="left"/>
      <w:pPr>
        <w:ind w:left="2939" w:hanging="351"/>
      </w:pPr>
      <w:rPr>
        <w:rFonts w:hint="default"/>
        <w:lang w:val="ru-RU" w:eastAsia="en-US" w:bidi="ar-SA"/>
      </w:rPr>
    </w:lvl>
    <w:lvl w:ilvl="4" w:tplc="44840788">
      <w:numFmt w:val="bullet"/>
      <w:lvlText w:val="•"/>
      <w:lvlJc w:val="left"/>
      <w:pPr>
        <w:ind w:left="3886" w:hanging="351"/>
      </w:pPr>
      <w:rPr>
        <w:rFonts w:hint="default"/>
        <w:lang w:val="ru-RU" w:eastAsia="en-US" w:bidi="ar-SA"/>
      </w:rPr>
    </w:lvl>
    <w:lvl w:ilvl="5" w:tplc="6FEAF0EE">
      <w:numFmt w:val="bullet"/>
      <w:lvlText w:val="•"/>
      <w:lvlJc w:val="left"/>
      <w:pPr>
        <w:ind w:left="4833" w:hanging="351"/>
      </w:pPr>
      <w:rPr>
        <w:rFonts w:hint="default"/>
        <w:lang w:val="ru-RU" w:eastAsia="en-US" w:bidi="ar-SA"/>
      </w:rPr>
    </w:lvl>
    <w:lvl w:ilvl="6" w:tplc="5D22666C">
      <w:numFmt w:val="bullet"/>
      <w:lvlText w:val="•"/>
      <w:lvlJc w:val="left"/>
      <w:pPr>
        <w:ind w:left="5779" w:hanging="351"/>
      </w:pPr>
      <w:rPr>
        <w:rFonts w:hint="default"/>
        <w:lang w:val="ru-RU" w:eastAsia="en-US" w:bidi="ar-SA"/>
      </w:rPr>
    </w:lvl>
    <w:lvl w:ilvl="7" w:tplc="A1DE410C">
      <w:numFmt w:val="bullet"/>
      <w:lvlText w:val="•"/>
      <w:lvlJc w:val="left"/>
      <w:pPr>
        <w:ind w:left="6726" w:hanging="351"/>
      </w:pPr>
      <w:rPr>
        <w:rFonts w:hint="default"/>
        <w:lang w:val="ru-RU" w:eastAsia="en-US" w:bidi="ar-SA"/>
      </w:rPr>
    </w:lvl>
    <w:lvl w:ilvl="8" w:tplc="B74EC446">
      <w:numFmt w:val="bullet"/>
      <w:lvlText w:val="•"/>
      <w:lvlJc w:val="left"/>
      <w:pPr>
        <w:ind w:left="7673" w:hanging="351"/>
      </w:pPr>
      <w:rPr>
        <w:rFonts w:hint="default"/>
        <w:lang w:val="ru-RU" w:eastAsia="en-US" w:bidi="ar-SA"/>
      </w:rPr>
    </w:lvl>
  </w:abstractNum>
  <w:abstractNum w:abstractNumId="18" w15:restartNumberingAfterBreak="0">
    <w:nsid w:val="78E40F10"/>
    <w:multiLevelType w:val="hybridMultilevel"/>
    <w:tmpl w:val="F1F876EE"/>
    <w:lvl w:ilvl="0" w:tplc="0A189682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FF2F9B8">
      <w:start w:val="1"/>
      <w:numFmt w:val="decimal"/>
      <w:lvlText w:val="%2."/>
      <w:lvlJc w:val="left"/>
      <w:pPr>
        <w:ind w:left="745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BC849668">
      <w:numFmt w:val="bullet"/>
      <w:lvlText w:val="•"/>
      <w:lvlJc w:val="left"/>
      <w:pPr>
        <w:ind w:left="1720" w:hanging="360"/>
      </w:pPr>
      <w:rPr>
        <w:rFonts w:hint="default"/>
        <w:lang w:val="ru-RU" w:eastAsia="en-US" w:bidi="ar-SA"/>
      </w:rPr>
    </w:lvl>
    <w:lvl w:ilvl="3" w:tplc="C070FBAA">
      <w:numFmt w:val="bullet"/>
      <w:lvlText w:val="•"/>
      <w:lvlJc w:val="left"/>
      <w:pPr>
        <w:ind w:left="2701" w:hanging="360"/>
      </w:pPr>
      <w:rPr>
        <w:rFonts w:hint="default"/>
        <w:lang w:val="ru-RU" w:eastAsia="en-US" w:bidi="ar-SA"/>
      </w:rPr>
    </w:lvl>
    <w:lvl w:ilvl="4" w:tplc="6FCEBFE6">
      <w:numFmt w:val="bullet"/>
      <w:lvlText w:val="•"/>
      <w:lvlJc w:val="left"/>
      <w:pPr>
        <w:ind w:left="3682" w:hanging="360"/>
      </w:pPr>
      <w:rPr>
        <w:rFonts w:hint="default"/>
        <w:lang w:val="ru-RU" w:eastAsia="en-US" w:bidi="ar-SA"/>
      </w:rPr>
    </w:lvl>
    <w:lvl w:ilvl="5" w:tplc="8CC624CA">
      <w:numFmt w:val="bullet"/>
      <w:lvlText w:val="•"/>
      <w:lvlJc w:val="left"/>
      <w:pPr>
        <w:ind w:left="4662" w:hanging="360"/>
      </w:pPr>
      <w:rPr>
        <w:rFonts w:hint="default"/>
        <w:lang w:val="ru-RU" w:eastAsia="en-US" w:bidi="ar-SA"/>
      </w:rPr>
    </w:lvl>
    <w:lvl w:ilvl="6" w:tplc="B8CE3346">
      <w:numFmt w:val="bullet"/>
      <w:lvlText w:val="•"/>
      <w:lvlJc w:val="left"/>
      <w:pPr>
        <w:ind w:left="5643" w:hanging="360"/>
      </w:pPr>
      <w:rPr>
        <w:rFonts w:hint="default"/>
        <w:lang w:val="ru-RU" w:eastAsia="en-US" w:bidi="ar-SA"/>
      </w:rPr>
    </w:lvl>
    <w:lvl w:ilvl="7" w:tplc="902A4850">
      <w:numFmt w:val="bullet"/>
      <w:lvlText w:val="•"/>
      <w:lvlJc w:val="left"/>
      <w:pPr>
        <w:ind w:left="6624" w:hanging="360"/>
      </w:pPr>
      <w:rPr>
        <w:rFonts w:hint="default"/>
        <w:lang w:val="ru-RU" w:eastAsia="en-US" w:bidi="ar-SA"/>
      </w:rPr>
    </w:lvl>
    <w:lvl w:ilvl="8" w:tplc="A24CADDA">
      <w:numFmt w:val="bullet"/>
      <w:lvlText w:val="•"/>
      <w:lvlJc w:val="left"/>
      <w:pPr>
        <w:ind w:left="7604" w:hanging="360"/>
      </w:pPr>
      <w:rPr>
        <w:rFonts w:hint="default"/>
        <w:lang w:val="ru-RU" w:eastAsia="en-US" w:bidi="ar-SA"/>
      </w:rPr>
    </w:lvl>
  </w:abstractNum>
  <w:num w:numId="1" w16cid:durableId="216743922">
    <w:abstractNumId w:val="4"/>
  </w:num>
  <w:num w:numId="2" w16cid:durableId="29457696">
    <w:abstractNumId w:val="9"/>
  </w:num>
  <w:num w:numId="3" w16cid:durableId="594705123">
    <w:abstractNumId w:val="17"/>
  </w:num>
  <w:num w:numId="4" w16cid:durableId="1533689448">
    <w:abstractNumId w:val="3"/>
  </w:num>
  <w:num w:numId="5" w16cid:durableId="1161239699">
    <w:abstractNumId w:val="8"/>
  </w:num>
  <w:num w:numId="6" w16cid:durableId="216168106">
    <w:abstractNumId w:val="5"/>
  </w:num>
  <w:num w:numId="7" w16cid:durableId="106899729">
    <w:abstractNumId w:val="2"/>
  </w:num>
  <w:num w:numId="8" w16cid:durableId="621692604">
    <w:abstractNumId w:val="15"/>
  </w:num>
  <w:num w:numId="9" w16cid:durableId="30613795">
    <w:abstractNumId w:val="1"/>
  </w:num>
  <w:num w:numId="10" w16cid:durableId="1486051034">
    <w:abstractNumId w:val="10"/>
  </w:num>
  <w:num w:numId="11" w16cid:durableId="730268966">
    <w:abstractNumId w:val="13"/>
  </w:num>
  <w:num w:numId="12" w16cid:durableId="558633573">
    <w:abstractNumId w:val="6"/>
  </w:num>
  <w:num w:numId="13" w16cid:durableId="1123889674">
    <w:abstractNumId w:val="0"/>
  </w:num>
  <w:num w:numId="14" w16cid:durableId="57634370">
    <w:abstractNumId w:val="18"/>
  </w:num>
  <w:num w:numId="15" w16cid:durableId="1469318558">
    <w:abstractNumId w:val="16"/>
  </w:num>
  <w:num w:numId="16" w16cid:durableId="2000233853">
    <w:abstractNumId w:val="12"/>
  </w:num>
  <w:num w:numId="17" w16cid:durableId="895512470">
    <w:abstractNumId w:val="14"/>
  </w:num>
  <w:num w:numId="18" w16cid:durableId="1156921216">
    <w:abstractNumId w:val="7"/>
  </w:num>
  <w:num w:numId="19" w16cid:durableId="10188494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243AE"/>
    <w:rsid w:val="00257AA1"/>
    <w:rsid w:val="002E2FA4"/>
    <w:rsid w:val="00374DA8"/>
    <w:rsid w:val="004703B9"/>
    <w:rsid w:val="00756FDC"/>
    <w:rsid w:val="008E60F0"/>
    <w:rsid w:val="00A6282F"/>
    <w:rsid w:val="00CC6B55"/>
    <w:rsid w:val="00CD2269"/>
    <w:rsid w:val="00D243AE"/>
    <w:rsid w:val="00FF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CAC9F0"/>
  <w15:docId w15:val="{FB3B137B-D8A2-42EC-9A73-185DDF005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7" w:line="318" w:lineRule="exact"/>
      <w:ind w:left="668"/>
      <w:jc w:val="both"/>
      <w:outlineLvl w:val="0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566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6732</Words>
  <Characters>38376</Characters>
  <Application>Microsoft Office Word</Application>
  <DocSecurity>0</DocSecurity>
  <Lines>319</Lines>
  <Paragraphs>90</Paragraphs>
  <ScaleCrop>false</ScaleCrop>
  <Company/>
  <LinksUpToDate>false</LinksUpToDate>
  <CharactersWithSpaces>45018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</dc:creator>
  <cp:lastModifiedBy>Nurbulat Mukanov</cp:lastModifiedBy>
  <cp:revision>4</cp:revision>
  <dcterms:created xsi:type="dcterms:W3CDTF">2024-01-18T19:43:00Z</dcterms:created>
  <dcterms:modified xsi:type="dcterms:W3CDTF">2024-06-10T21:14:00Z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2024-01-18T00:00:00Z</vt:filetime>
  </property>
</Properties>
</file>